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4356" w14:textId="77777777" w:rsidR="00571D01" w:rsidRDefault="00571D01" w:rsidP="008F6CB2">
      <w:pPr>
        <w:spacing w:after="0" w:line="360" w:lineRule="auto"/>
        <w:jc w:val="both"/>
        <w:rPr>
          <w:rFonts w:ascii="Times New Roman" w:eastAsia="Calibri" w:hAnsi="Times New Roman" w:cs="Times New Roman"/>
          <w:b/>
          <w:color w:val="215868"/>
          <w:lang w:eastAsia="ar-SA"/>
        </w:rPr>
      </w:pPr>
    </w:p>
    <w:p w14:paraId="16B4405E" w14:textId="77777777" w:rsidR="00571D01" w:rsidRDefault="00571D01" w:rsidP="00571D01">
      <w:pPr>
        <w:spacing w:line="360" w:lineRule="auto"/>
        <w:jc w:val="both"/>
      </w:pPr>
    </w:p>
    <w:p w14:paraId="35E51CA8" w14:textId="30A2BEF1" w:rsidR="000D072C" w:rsidRPr="000D072C" w:rsidRDefault="000D072C" w:rsidP="000D072C">
      <w:pPr>
        <w:pStyle w:val="Z1-Tytu-1"/>
        <w:spacing w:after="0"/>
        <w:rPr>
          <w:rFonts w:ascii="Times New Roman" w:hAnsi="Times New Roman" w:cs="Times New Roman"/>
          <w:sz w:val="26"/>
          <w:szCs w:val="26"/>
        </w:rPr>
      </w:pPr>
      <w:r w:rsidRPr="000D072C">
        <w:rPr>
          <w:rFonts w:ascii="Times New Roman" w:hAnsi="Times New Roman" w:cs="Times New Roman"/>
          <w:sz w:val="26"/>
          <w:szCs w:val="26"/>
        </w:rPr>
        <w:t>Zarządzenie 9/2024</w:t>
      </w:r>
      <w:r w:rsidRPr="000D072C">
        <w:rPr>
          <w:rFonts w:ascii="Times New Roman" w:hAnsi="Times New Roman" w:cs="Times New Roman"/>
          <w:sz w:val="26"/>
          <w:szCs w:val="26"/>
        </w:rPr>
        <w:br/>
        <w:t>Komendanta Straży Miejskiej w Ostrowcu Świętokrzyskim</w:t>
      </w:r>
    </w:p>
    <w:p w14:paraId="31892396" w14:textId="1B0B215A" w:rsidR="000D072C" w:rsidRPr="000D072C" w:rsidRDefault="000D072C" w:rsidP="000D072C">
      <w:pPr>
        <w:pStyle w:val="Z-podpispodkropkami"/>
        <w:jc w:val="center"/>
        <w:rPr>
          <w:rFonts w:ascii="Times New Roman" w:hAnsi="Times New Roman" w:cs="Times New Roman"/>
          <w:b/>
          <w:bCs/>
          <w:sz w:val="26"/>
          <w:szCs w:val="26"/>
        </w:rPr>
      </w:pPr>
      <w:r w:rsidRPr="000D072C">
        <w:rPr>
          <w:rFonts w:ascii="Times New Roman" w:hAnsi="Times New Roman" w:cs="Times New Roman"/>
          <w:b/>
          <w:bCs/>
          <w:sz w:val="26"/>
          <w:szCs w:val="26"/>
        </w:rPr>
        <w:t>z dnia 20.06.2024 r.</w:t>
      </w:r>
    </w:p>
    <w:p w14:paraId="75270110" w14:textId="77777777" w:rsidR="000D072C" w:rsidRPr="000D072C" w:rsidRDefault="000D072C" w:rsidP="000D072C">
      <w:pPr>
        <w:pStyle w:val="Z-podpispodkropkami"/>
        <w:jc w:val="center"/>
        <w:rPr>
          <w:rFonts w:ascii="Times New Roman" w:hAnsi="Times New Roman" w:cs="Times New Roman"/>
          <w:b/>
          <w:bCs/>
          <w:sz w:val="26"/>
          <w:szCs w:val="26"/>
        </w:rPr>
      </w:pPr>
    </w:p>
    <w:p w14:paraId="7460BF44" w14:textId="77777777" w:rsidR="000D072C" w:rsidRPr="000D072C" w:rsidRDefault="000D072C" w:rsidP="000D072C">
      <w:pPr>
        <w:pStyle w:val="Z-podpispodkropkami"/>
        <w:jc w:val="center"/>
        <w:rPr>
          <w:rFonts w:ascii="Times New Roman" w:hAnsi="Times New Roman" w:cs="Times New Roman"/>
          <w:b/>
          <w:bCs/>
          <w:sz w:val="26"/>
          <w:szCs w:val="26"/>
        </w:rPr>
      </w:pPr>
    </w:p>
    <w:p w14:paraId="3E9688AB" w14:textId="77777777" w:rsidR="000D072C" w:rsidRPr="000D072C" w:rsidRDefault="000D072C" w:rsidP="000D072C">
      <w:pPr>
        <w:jc w:val="center"/>
        <w:rPr>
          <w:rFonts w:ascii="Times New Roman" w:hAnsi="Times New Roman" w:cs="Times New Roman"/>
          <w:b/>
          <w:sz w:val="26"/>
          <w:szCs w:val="26"/>
          <w:u w:val="single"/>
        </w:rPr>
      </w:pPr>
      <w:r w:rsidRPr="000D072C">
        <w:rPr>
          <w:rFonts w:ascii="Times New Roman" w:hAnsi="Times New Roman" w:cs="Times New Roman"/>
          <w:b/>
          <w:bCs/>
          <w:sz w:val="26"/>
          <w:szCs w:val="26"/>
        </w:rPr>
        <w:t>w sprawie</w:t>
      </w:r>
      <w:r w:rsidRPr="000D072C">
        <w:rPr>
          <w:rFonts w:ascii="Times New Roman" w:hAnsi="Times New Roman" w:cs="Times New Roman"/>
          <w:bCs/>
          <w:sz w:val="26"/>
          <w:szCs w:val="26"/>
        </w:rPr>
        <w:t xml:space="preserve">: </w:t>
      </w:r>
      <w:r w:rsidRPr="000D072C">
        <w:rPr>
          <w:rFonts w:ascii="Times New Roman" w:hAnsi="Times New Roman" w:cs="Times New Roman"/>
          <w:b/>
          <w:bCs/>
          <w:sz w:val="26"/>
          <w:szCs w:val="26"/>
          <w:u w:val="single"/>
        </w:rPr>
        <w:t xml:space="preserve">wprowadzenia </w:t>
      </w:r>
      <w:r w:rsidRPr="000D072C">
        <w:rPr>
          <w:rFonts w:ascii="Times New Roman" w:hAnsi="Times New Roman" w:cs="Times New Roman"/>
          <w:b/>
          <w:sz w:val="26"/>
          <w:szCs w:val="26"/>
          <w:u w:val="single"/>
        </w:rPr>
        <w:t>Regulaminu funkcjonowania, obsługi i eksploatacji monitoringu wizyjnego na terenie Miasta Ostrowca Świętokrzyskiego.</w:t>
      </w:r>
    </w:p>
    <w:p w14:paraId="3005D06E" w14:textId="77777777" w:rsidR="000D072C" w:rsidRPr="000D072C" w:rsidRDefault="000D072C" w:rsidP="000D072C">
      <w:pPr>
        <w:pStyle w:val="Z-podpispodkropkami"/>
        <w:tabs>
          <w:tab w:val="clear" w:pos="4536"/>
        </w:tabs>
        <w:ind w:left="1701" w:hanging="1701"/>
        <w:jc w:val="center"/>
        <w:rPr>
          <w:rFonts w:ascii="Times New Roman" w:hAnsi="Times New Roman" w:cs="Times New Roman"/>
          <w:sz w:val="26"/>
          <w:szCs w:val="26"/>
        </w:rPr>
      </w:pPr>
    </w:p>
    <w:p w14:paraId="6A19CA4D" w14:textId="77777777" w:rsidR="000D072C" w:rsidRPr="000D072C" w:rsidRDefault="000D072C" w:rsidP="000D072C">
      <w:pPr>
        <w:pStyle w:val="Z-podpispodkropkami"/>
        <w:tabs>
          <w:tab w:val="clear" w:pos="4536"/>
        </w:tabs>
        <w:ind w:left="1701" w:hanging="1701"/>
        <w:jc w:val="center"/>
        <w:rPr>
          <w:rFonts w:ascii="Times New Roman" w:hAnsi="Times New Roman" w:cs="Times New Roman"/>
          <w:sz w:val="26"/>
          <w:szCs w:val="26"/>
        </w:rPr>
      </w:pPr>
    </w:p>
    <w:p w14:paraId="7A72CA9B" w14:textId="77777777" w:rsidR="000D072C" w:rsidRPr="000D072C" w:rsidRDefault="000D072C" w:rsidP="000D072C">
      <w:pPr>
        <w:jc w:val="center"/>
        <w:rPr>
          <w:rFonts w:ascii="Times New Roman" w:hAnsi="Times New Roman" w:cs="Times New Roman"/>
          <w:sz w:val="26"/>
          <w:szCs w:val="26"/>
        </w:rPr>
      </w:pPr>
    </w:p>
    <w:p w14:paraId="20D385F6" w14:textId="6C7138E2" w:rsidR="000D072C" w:rsidRPr="000D072C" w:rsidRDefault="000D072C" w:rsidP="000D072C">
      <w:pPr>
        <w:pStyle w:val="Default"/>
        <w:suppressAutoHyphens/>
        <w:jc w:val="both"/>
        <w:rPr>
          <w:sz w:val="26"/>
          <w:szCs w:val="26"/>
        </w:rPr>
      </w:pPr>
      <w:r w:rsidRPr="000D072C">
        <w:rPr>
          <w:sz w:val="26"/>
          <w:szCs w:val="26"/>
        </w:rPr>
        <w:t xml:space="preserve">Na podstawie Zarządzenia Nr V/64/2020 Prezydenta Miasta Ostrowca Świętokrzyskiego z dnia 27 stycznia 2020 r. w sprawie prowadzenia i nadzoru nad monitoringiem wizyjnym Miasta Ostrowca Świętokrzyskiego, Rozporządzenia Rady Ministrów z dnia 16 grudnia 2009 r. w sprawie sposobu obserwowania i rejestrowania przy użyciu środków technicznych obrazu zdarzeń w miejscach publicznych przez straż gminną (miejską), a także § 7 ust. 1 pkt 9 Regulaminu Organizacyjnego Straży Miejskiej </w:t>
      </w:r>
      <w:r w:rsidRPr="000D072C">
        <w:rPr>
          <w:sz w:val="26"/>
          <w:szCs w:val="26"/>
        </w:rPr>
        <w:br/>
        <w:t>w Ostrowcu Świętokrzyskim nadanego Uchwałą Nr XL/129/2020 Rady Miasta Ostrowca Świętokrzyskiego z dnia 11 grudnia 2020 r., zarządza się co następuje:</w:t>
      </w:r>
    </w:p>
    <w:p w14:paraId="6DC6E656" w14:textId="77777777" w:rsidR="000D072C" w:rsidRPr="000D072C" w:rsidRDefault="000D072C" w:rsidP="000D072C">
      <w:pPr>
        <w:pStyle w:val="Default"/>
        <w:suppressAutoHyphens/>
        <w:jc w:val="both"/>
        <w:rPr>
          <w:sz w:val="26"/>
          <w:szCs w:val="26"/>
        </w:rPr>
      </w:pPr>
    </w:p>
    <w:p w14:paraId="027F6563" w14:textId="77777777" w:rsidR="000D072C" w:rsidRPr="000D072C" w:rsidRDefault="000D072C" w:rsidP="000D072C">
      <w:pPr>
        <w:pStyle w:val="Default"/>
        <w:suppressAutoHyphens/>
        <w:jc w:val="center"/>
        <w:rPr>
          <w:b/>
          <w:sz w:val="26"/>
          <w:szCs w:val="26"/>
        </w:rPr>
      </w:pPr>
      <w:r w:rsidRPr="000D072C">
        <w:rPr>
          <w:b/>
          <w:sz w:val="26"/>
          <w:szCs w:val="26"/>
        </w:rPr>
        <w:t>§ 1</w:t>
      </w:r>
    </w:p>
    <w:p w14:paraId="6C61290E" w14:textId="77777777" w:rsidR="000D072C" w:rsidRPr="000D072C" w:rsidRDefault="000D072C" w:rsidP="000D072C">
      <w:pPr>
        <w:pStyle w:val="Default"/>
        <w:suppressAutoHyphens/>
        <w:jc w:val="center"/>
        <w:rPr>
          <w:b/>
          <w:sz w:val="26"/>
          <w:szCs w:val="26"/>
        </w:rPr>
      </w:pPr>
    </w:p>
    <w:p w14:paraId="6670F0BA" w14:textId="7B6AEC2F" w:rsidR="000D072C" w:rsidRPr="000D072C" w:rsidRDefault="000D072C" w:rsidP="000D072C">
      <w:pPr>
        <w:jc w:val="both"/>
        <w:rPr>
          <w:rFonts w:ascii="Times New Roman" w:hAnsi="Times New Roman" w:cs="Times New Roman"/>
          <w:sz w:val="26"/>
          <w:szCs w:val="26"/>
        </w:rPr>
      </w:pPr>
      <w:r w:rsidRPr="000D072C">
        <w:rPr>
          <w:rFonts w:ascii="Times New Roman" w:hAnsi="Times New Roman" w:cs="Times New Roman"/>
          <w:bCs/>
          <w:sz w:val="26"/>
          <w:szCs w:val="26"/>
        </w:rPr>
        <w:t xml:space="preserve">Wprowadza się </w:t>
      </w:r>
      <w:r w:rsidRPr="000D072C">
        <w:rPr>
          <w:rFonts w:ascii="Times New Roman" w:hAnsi="Times New Roman" w:cs="Times New Roman"/>
          <w:sz w:val="26"/>
          <w:szCs w:val="26"/>
        </w:rPr>
        <w:t>Regulamin funkcjonowania, obsługi i eksploatacji monitoringu wizyjnego na terenie Miasta Ostrowca Świętokrzyskiego,</w:t>
      </w:r>
      <w:r w:rsidRPr="000D072C">
        <w:rPr>
          <w:rFonts w:ascii="Times New Roman" w:hAnsi="Times New Roman" w:cs="Times New Roman"/>
          <w:bCs/>
          <w:sz w:val="26"/>
          <w:szCs w:val="26"/>
        </w:rPr>
        <w:t xml:space="preserve"> stanowiącego </w:t>
      </w:r>
      <w:r w:rsidRPr="000D072C">
        <w:rPr>
          <w:rFonts w:ascii="Times New Roman" w:hAnsi="Times New Roman" w:cs="Times New Roman"/>
          <w:bCs/>
          <w:i/>
          <w:sz w:val="26"/>
          <w:szCs w:val="26"/>
        </w:rPr>
        <w:t xml:space="preserve">Załącznik </w:t>
      </w:r>
      <w:r>
        <w:rPr>
          <w:rFonts w:ascii="Times New Roman" w:hAnsi="Times New Roman" w:cs="Times New Roman"/>
          <w:bCs/>
          <w:i/>
          <w:sz w:val="26"/>
          <w:szCs w:val="26"/>
        </w:rPr>
        <w:br/>
      </w:r>
      <w:r w:rsidRPr="000D072C">
        <w:rPr>
          <w:rFonts w:ascii="Times New Roman" w:hAnsi="Times New Roman" w:cs="Times New Roman"/>
          <w:bCs/>
          <w:sz w:val="26"/>
          <w:szCs w:val="26"/>
        </w:rPr>
        <w:t xml:space="preserve">do niniejszego zarządzenia, który określa cel </w:t>
      </w:r>
      <w:r>
        <w:rPr>
          <w:rFonts w:ascii="Times New Roman" w:hAnsi="Times New Roman" w:cs="Times New Roman"/>
          <w:bCs/>
          <w:sz w:val="26"/>
          <w:szCs w:val="26"/>
        </w:rPr>
        <w:t xml:space="preserve">i zasady </w:t>
      </w:r>
      <w:r w:rsidRPr="000D072C">
        <w:rPr>
          <w:rFonts w:ascii="Times New Roman" w:hAnsi="Times New Roman" w:cs="Times New Roman"/>
          <w:bCs/>
          <w:sz w:val="26"/>
          <w:szCs w:val="26"/>
        </w:rPr>
        <w:t>stosowania monitoringu wizyjnego Miasta Ostrowca Świętokrzyskiego.</w:t>
      </w:r>
    </w:p>
    <w:p w14:paraId="15CFFD0B" w14:textId="77777777" w:rsidR="000D072C" w:rsidRPr="000D072C" w:rsidRDefault="000D072C" w:rsidP="000D072C">
      <w:pPr>
        <w:pStyle w:val="Z-podpispodkropkami"/>
        <w:tabs>
          <w:tab w:val="clear" w:pos="4536"/>
        </w:tabs>
        <w:jc w:val="both"/>
        <w:rPr>
          <w:rFonts w:ascii="Times New Roman" w:hAnsi="Times New Roman" w:cs="Times New Roman"/>
          <w:bCs/>
          <w:sz w:val="26"/>
          <w:szCs w:val="26"/>
        </w:rPr>
      </w:pPr>
    </w:p>
    <w:p w14:paraId="672B50EE" w14:textId="77777777" w:rsidR="000D072C" w:rsidRPr="000D072C" w:rsidRDefault="000D072C" w:rsidP="000D072C">
      <w:pPr>
        <w:pStyle w:val="Default"/>
        <w:suppressAutoHyphens/>
        <w:jc w:val="center"/>
        <w:rPr>
          <w:b/>
          <w:sz w:val="26"/>
          <w:szCs w:val="26"/>
        </w:rPr>
      </w:pPr>
      <w:r w:rsidRPr="000D072C">
        <w:rPr>
          <w:b/>
          <w:sz w:val="26"/>
          <w:szCs w:val="26"/>
        </w:rPr>
        <w:t>§ 2</w:t>
      </w:r>
    </w:p>
    <w:p w14:paraId="03CCB4AC" w14:textId="77777777" w:rsidR="000D072C" w:rsidRPr="000D072C" w:rsidRDefault="000D072C" w:rsidP="000D072C">
      <w:pPr>
        <w:pStyle w:val="Default"/>
        <w:suppressAutoHyphens/>
        <w:jc w:val="center"/>
        <w:rPr>
          <w:b/>
          <w:sz w:val="26"/>
          <w:szCs w:val="26"/>
        </w:rPr>
      </w:pPr>
    </w:p>
    <w:p w14:paraId="5F3BE7C6" w14:textId="77777777" w:rsidR="000D072C" w:rsidRPr="000D072C" w:rsidRDefault="000D072C" w:rsidP="000D072C">
      <w:pPr>
        <w:pStyle w:val="Default"/>
        <w:suppressAutoHyphens/>
        <w:rPr>
          <w:sz w:val="26"/>
          <w:szCs w:val="26"/>
        </w:rPr>
      </w:pPr>
      <w:r w:rsidRPr="000D072C">
        <w:rPr>
          <w:sz w:val="26"/>
          <w:szCs w:val="26"/>
        </w:rPr>
        <w:t xml:space="preserve">Nadzór nad realizacją zarządzenia powierza się kierownikowi referatu kierowania </w:t>
      </w:r>
      <w:r w:rsidRPr="000D072C">
        <w:rPr>
          <w:sz w:val="26"/>
          <w:szCs w:val="26"/>
        </w:rPr>
        <w:br/>
        <w:t>i nadzoru.</w:t>
      </w:r>
    </w:p>
    <w:p w14:paraId="1837871A" w14:textId="77777777" w:rsidR="000D072C" w:rsidRPr="000D072C" w:rsidRDefault="000D072C" w:rsidP="000D072C">
      <w:pPr>
        <w:pStyle w:val="Default"/>
        <w:suppressAutoHyphens/>
        <w:rPr>
          <w:sz w:val="26"/>
          <w:szCs w:val="26"/>
        </w:rPr>
      </w:pPr>
    </w:p>
    <w:p w14:paraId="2546A0B3" w14:textId="77777777" w:rsidR="000D072C" w:rsidRPr="000D072C" w:rsidRDefault="000D072C" w:rsidP="000D072C">
      <w:pPr>
        <w:pStyle w:val="Default"/>
        <w:suppressAutoHyphens/>
        <w:jc w:val="center"/>
        <w:rPr>
          <w:b/>
          <w:sz w:val="26"/>
          <w:szCs w:val="26"/>
        </w:rPr>
      </w:pPr>
      <w:r w:rsidRPr="000D072C">
        <w:rPr>
          <w:b/>
          <w:sz w:val="26"/>
          <w:szCs w:val="26"/>
        </w:rPr>
        <w:t>§ 3</w:t>
      </w:r>
    </w:p>
    <w:p w14:paraId="218FCBF8" w14:textId="77777777" w:rsidR="000D072C" w:rsidRPr="000D072C" w:rsidRDefault="000D072C" w:rsidP="000D072C">
      <w:pPr>
        <w:pStyle w:val="Default"/>
        <w:suppressAutoHyphens/>
        <w:jc w:val="center"/>
        <w:rPr>
          <w:b/>
          <w:sz w:val="26"/>
          <w:szCs w:val="26"/>
        </w:rPr>
      </w:pPr>
    </w:p>
    <w:p w14:paraId="2490B3E0" w14:textId="525FB095" w:rsidR="000D072C" w:rsidRPr="000D072C" w:rsidRDefault="000D072C" w:rsidP="000D072C">
      <w:pPr>
        <w:pStyle w:val="Default"/>
        <w:suppressAutoHyphens/>
        <w:rPr>
          <w:sz w:val="26"/>
          <w:szCs w:val="26"/>
        </w:rPr>
      </w:pPr>
      <w:r w:rsidRPr="000D072C">
        <w:rPr>
          <w:sz w:val="26"/>
          <w:szCs w:val="26"/>
        </w:rPr>
        <w:t xml:space="preserve">Traci moc Zarządzenie Nr </w:t>
      </w:r>
      <w:r>
        <w:rPr>
          <w:sz w:val="26"/>
          <w:szCs w:val="26"/>
        </w:rPr>
        <w:t>36/2021</w:t>
      </w:r>
      <w:r w:rsidRPr="000D072C">
        <w:rPr>
          <w:sz w:val="26"/>
          <w:szCs w:val="26"/>
        </w:rPr>
        <w:t xml:space="preserve"> Komendanta Straży Miejskiej z dnia </w:t>
      </w:r>
      <w:r>
        <w:rPr>
          <w:sz w:val="26"/>
          <w:szCs w:val="26"/>
        </w:rPr>
        <w:t>28.12.2021</w:t>
      </w:r>
      <w:r w:rsidRPr="000D072C">
        <w:rPr>
          <w:sz w:val="26"/>
          <w:szCs w:val="26"/>
        </w:rPr>
        <w:t xml:space="preserve"> roku w sprawie wprowadzenia regulaminu funkcjonowania, obsługi i eksploatacji monitoringu wizyjnego M</w:t>
      </w:r>
      <w:r>
        <w:rPr>
          <w:sz w:val="26"/>
          <w:szCs w:val="26"/>
        </w:rPr>
        <w:t>iasta Ostrowca Świętokrzyskiego.</w:t>
      </w:r>
    </w:p>
    <w:p w14:paraId="5E51567D" w14:textId="77777777" w:rsidR="000D072C" w:rsidRPr="000D072C" w:rsidRDefault="000D072C" w:rsidP="000D072C">
      <w:pPr>
        <w:pStyle w:val="Default"/>
        <w:suppressAutoHyphens/>
        <w:rPr>
          <w:sz w:val="26"/>
          <w:szCs w:val="26"/>
        </w:rPr>
      </w:pPr>
    </w:p>
    <w:p w14:paraId="716FE980" w14:textId="77777777" w:rsidR="000D072C" w:rsidRPr="00DB1E60" w:rsidRDefault="000D072C" w:rsidP="000D072C">
      <w:pPr>
        <w:pStyle w:val="Default"/>
        <w:suppressAutoHyphens/>
        <w:jc w:val="center"/>
        <w:rPr>
          <w:b/>
          <w:sz w:val="26"/>
          <w:szCs w:val="26"/>
        </w:rPr>
      </w:pPr>
      <w:r>
        <w:rPr>
          <w:b/>
          <w:sz w:val="26"/>
          <w:szCs w:val="26"/>
        </w:rPr>
        <w:t>§ 4</w:t>
      </w:r>
    </w:p>
    <w:p w14:paraId="6D5DC982" w14:textId="77777777" w:rsidR="000D072C" w:rsidRPr="00AC32C9" w:rsidRDefault="000D072C" w:rsidP="000D072C">
      <w:pPr>
        <w:pStyle w:val="Default"/>
        <w:suppressAutoHyphens/>
        <w:rPr>
          <w:sz w:val="26"/>
          <w:szCs w:val="26"/>
        </w:rPr>
      </w:pPr>
    </w:p>
    <w:p w14:paraId="420883BA" w14:textId="77777777" w:rsidR="000D072C" w:rsidRPr="00181772" w:rsidRDefault="000D072C" w:rsidP="000D072C">
      <w:pPr>
        <w:pStyle w:val="Default"/>
        <w:suppressAutoHyphens/>
        <w:rPr>
          <w:sz w:val="26"/>
          <w:szCs w:val="26"/>
        </w:rPr>
      </w:pPr>
      <w:r>
        <w:rPr>
          <w:sz w:val="26"/>
          <w:szCs w:val="26"/>
        </w:rPr>
        <w:t>Zarządzenie wchodzi w życie z dniem podpisania.</w:t>
      </w:r>
    </w:p>
    <w:p w14:paraId="5BB24804" w14:textId="77777777" w:rsidR="000D072C" w:rsidRPr="00C43243" w:rsidRDefault="000D072C" w:rsidP="000D072C">
      <w:pPr>
        <w:pStyle w:val="Z5-W1-1"/>
        <w:rPr>
          <w:rFonts w:ascii="Times New Roman" w:hAnsi="Times New Roman" w:cs="Times New Roman"/>
          <w:sz w:val="26"/>
          <w:szCs w:val="26"/>
        </w:rPr>
      </w:pPr>
    </w:p>
    <w:p w14:paraId="6181AC4D" w14:textId="77777777" w:rsidR="000D072C" w:rsidRDefault="000D072C" w:rsidP="000D072C"/>
    <w:p w14:paraId="6F1B9178" w14:textId="6F632407" w:rsidR="007509F5" w:rsidRPr="00B77A32" w:rsidRDefault="007509F5" w:rsidP="007509F5">
      <w:pPr>
        <w:jc w:val="right"/>
        <w:rPr>
          <w:rFonts w:ascii="Times New Roman" w:hAnsi="Times New Roman" w:cs="Times New Roman"/>
          <w:i/>
        </w:rPr>
      </w:pPr>
      <w:r>
        <w:rPr>
          <w:rFonts w:ascii="Times New Roman" w:hAnsi="Times New Roman" w:cs="Times New Roman"/>
          <w:i/>
        </w:rPr>
        <w:t xml:space="preserve">Załącznik do Zarządzenia Nr </w:t>
      </w:r>
      <w:r w:rsidR="008135BD">
        <w:rPr>
          <w:rFonts w:ascii="Times New Roman" w:hAnsi="Times New Roman" w:cs="Times New Roman"/>
          <w:i/>
        </w:rPr>
        <w:t>9/2024</w:t>
      </w:r>
      <w:r w:rsidR="008135BD">
        <w:rPr>
          <w:rFonts w:ascii="Times New Roman" w:hAnsi="Times New Roman" w:cs="Times New Roman"/>
          <w:i/>
        </w:rPr>
        <w:br/>
      </w:r>
      <w:r>
        <w:rPr>
          <w:rFonts w:ascii="Times New Roman" w:hAnsi="Times New Roman" w:cs="Times New Roman"/>
          <w:i/>
        </w:rPr>
        <w:t xml:space="preserve"> Komendanta Straży M</w:t>
      </w:r>
      <w:r w:rsidRPr="00B77A32">
        <w:rPr>
          <w:rFonts w:ascii="Times New Roman" w:hAnsi="Times New Roman" w:cs="Times New Roman"/>
          <w:i/>
        </w:rPr>
        <w:t xml:space="preserve">iejskiej </w:t>
      </w:r>
      <w:r>
        <w:rPr>
          <w:rFonts w:ascii="Times New Roman" w:hAnsi="Times New Roman" w:cs="Times New Roman"/>
          <w:i/>
        </w:rPr>
        <w:br/>
      </w:r>
      <w:r w:rsidRPr="00B77A32">
        <w:rPr>
          <w:rFonts w:ascii="Times New Roman" w:hAnsi="Times New Roman" w:cs="Times New Roman"/>
          <w:i/>
        </w:rPr>
        <w:t xml:space="preserve">z dnia </w:t>
      </w:r>
      <w:r w:rsidR="008135BD">
        <w:rPr>
          <w:rFonts w:ascii="Times New Roman" w:hAnsi="Times New Roman" w:cs="Times New Roman"/>
          <w:i/>
        </w:rPr>
        <w:t>20.06.2024</w:t>
      </w:r>
      <w:r>
        <w:rPr>
          <w:rFonts w:ascii="Times New Roman" w:hAnsi="Times New Roman" w:cs="Times New Roman"/>
          <w:i/>
        </w:rPr>
        <w:t xml:space="preserve"> r.</w:t>
      </w:r>
    </w:p>
    <w:p w14:paraId="09044475" w14:textId="1854DC14" w:rsidR="008E0E88" w:rsidRPr="00FE5001" w:rsidRDefault="008E0E88" w:rsidP="00477265">
      <w:pPr>
        <w:pStyle w:val="Tekstpodstawowy"/>
        <w:spacing w:after="0" w:line="360" w:lineRule="auto"/>
        <w:rPr>
          <w:szCs w:val="24"/>
        </w:rPr>
      </w:pPr>
    </w:p>
    <w:p w14:paraId="03C2FA66" w14:textId="77777777" w:rsidR="008E0E88" w:rsidRPr="00FE5001" w:rsidRDefault="008E0E88" w:rsidP="008E0E88">
      <w:pPr>
        <w:pStyle w:val="Tekstpodstawowy"/>
        <w:spacing w:after="0" w:line="360" w:lineRule="auto"/>
        <w:jc w:val="both"/>
        <w:rPr>
          <w:szCs w:val="24"/>
        </w:rPr>
      </w:pPr>
    </w:p>
    <w:p w14:paraId="6A0CDB61" w14:textId="77777777" w:rsidR="008E0E88" w:rsidRPr="00FE5001" w:rsidRDefault="008E0E88" w:rsidP="008E0E88">
      <w:pPr>
        <w:pStyle w:val="Tekstpodstawowy"/>
        <w:spacing w:after="0" w:line="360" w:lineRule="auto"/>
        <w:jc w:val="both"/>
        <w:rPr>
          <w:szCs w:val="24"/>
        </w:rPr>
      </w:pPr>
    </w:p>
    <w:p w14:paraId="0A4902E7" w14:textId="77777777" w:rsidR="008E0E88" w:rsidRPr="00FE5001" w:rsidRDefault="008E0E88" w:rsidP="008E0E88">
      <w:pPr>
        <w:spacing w:line="360" w:lineRule="auto"/>
        <w:jc w:val="center"/>
        <w:rPr>
          <w:rFonts w:ascii="Times New Roman" w:hAnsi="Times New Roman" w:cs="Times New Roman"/>
          <w:b/>
          <w:sz w:val="24"/>
          <w:szCs w:val="24"/>
        </w:rPr>
      </w:pPr>
      <w:r w:rsidRPr="00FE5001">
        <w:rPr>
          <w:rFonts w:ascii="Times New Roman" w:hAnsi="Times New Roman" w:cs="Times New Roman"/>
          <w:b/>
          <w:sz w:val="24"/>
          <w:szCs w:val="24"/>
        </w:rPr>
        <w:t>R E G U L A M I N</w:t>
      </w:r>
    </w:p>
    <w:p w14:paraId="2E010DDE" w14:textId="77777777" w:rsidR="008E0E88" w:rsidRPr="00FE5001" w:rsidRDefault="008E0E88" w:rsidP="008E0E88">
      <w:pPr>
        <w:spacing w:line="360" w:lineRule="auto"/>
        <w:jc w:val="center"/>
        <w:rPr>
          <w:rFonts w:ascii="Times New Roman" w:hAnsi="Times New Roman" w:cs="Times New Roman"/>
          <w:b/>
          <w:sz w:val="24"/>
          <w:szCs w:val="24"/>
        </w:rPr>
      </w:pPr>
      <w:r w:rsidRPr="00FE5001">
        <w:rPr>
          <w:rFonts w:ascii="Times New Roman" w:hAnsi="Times New Roman" w:cs="Times New Roman"/>
          <w:b/>
          <w:sz w:val="24"/>
          <w:szCs w:val="24"/>
        </w:rPr>
        <w:t>funkcjonowania, obsługi i eksploatacji monitoringu wizyjnego</w:t>
      </w:r>
    </w:p>
    <w:p w14:paraId="797DCF18" w14:textId="77777777" w:rsidR="008E0E88" w:rsidRPr="00FE5001" w:rsidRDefault="008E0E88" w:rsidP="008E0E88">
      <w:pPr>
        <w:spacing w:line="360" w:lineRule="auto"/>
        <w:jc w:val="center"/>
        <w:rPr>
          <w:rFonts w:ascii="Times New Roman" w:hAnsi="Times New Roman" w:cs="Times New Roman"/>
          <w:b/>
          <w:sz w:val="24"/>
          <w:szCs w:val="24"/>
        </w:rPr>
      </w:pPr>
      <w:r w:rsidRPr="00FE5001">
        <w:rPr>
          <w:rFonts w:ascii="Times New Roman" w:hAnsi="Times New Roman" w:cs="Times New Roman"/>
          <w:b/>
          <w:sz w:val="24"/>
          <w:szCs w:val="24"/>
        </w:rPr>
        <w:t>na terenie Miasta Ostrowca Świętokrzyskiego</w:t>
      </w:r>
    </w:p>
    <w:p w14:paraId="791EB052" w14:textId="77777777" w:rsidR="00571D01" w:rsidRPr="00FE5001" w:rsidRDefault="00571D01" w:rsidP="008F6CB2">
      <w:pPr>
        <w:spacing w:after="0" w:line="360" w:lineRule="auto"/>
        <w:jc w:val="both"/>
        <w:rPr>
          <w:rFonts w:ascii="Times New Roman" w:eastAsia="Calibri" w:hAnsi="Times New Roman" w:cs="Times New Roman"/>
          <w:b/>
          <w:color w:val="215868"/>
          <w:sz w:val="24"/>
          <w:szCs w:val="24"/>
          <w:lang w:eastAsia="ar-SA"/>
        </w:rPr>
      </w:pPr>
    </w:p>
    <w:p w14:paraId="295F2457" w14:textId="77777777" w:rsidR="00571D01" w:rsidRDefault="00571D01" w:rsidP="008F6CB2">
      <w:pPr>
        <w:spacing w:after="0" w:line="360" w:lineRule="auto"/>
        <w:jc w:val="both"/>
        <w:rPr>
          <w:rFonts w:ascii="Times New Roman" w:eastAsia="Calibri" w:hAnsi="Times New Roman" w:cs="Times New Roman"/>
          <w:b/>
          <w:color w:val="215868"/>
          <w:lang w:eastAsia="ar-SA"/>
        </w:rPr>
      </w:pPr>
    </w:p>
    <w:p w14:paraId="293C9DCC" w14:textId="2CB2FE79" w:rsidR="007509F5" w:rsidRDefault="00904728" w:rsidP="007509F5">
      <w:pPr>
        <w:spacing w:after="0" w:line="360" w:lineRule="auto"/>
        <w:jc w:val="center"/>
        <w:rPr>
          <w:rFonts w:ascii="Times New Roman" w:hAnsi="Times New Roman" w:cs="Times New Roman"/>
          <w:b/>
          <w:sz w:val="24"/>
          <w:szCs w:val="24"/>
        </w:rPr>
      </w:pPr>
      <w:r w:rsidRPr="002B13CF">
        <w:rPr>
          <w:rFonts w:ascii="Times New Roman" w:hAnsi="Times New Roman" w:cs="Times New Roman"/>
          <w:b/>
          <w:sz w:val="24"/>
          <w:szCs w:val="24"/>
        </w:rPr>
        <w:t>§ 1</w:t>
      </w:r>
      <w:r w:rsidR="002B13CF">
        <w:rPr>
          <w:rFonts w:ascii="Times New Roman" w:hAnsi="Times New Roman" w:cs="Times New Roman"/>
          <w:b/>
          <w:sz w:val="24"/>
          <w:szCs w:val="24"/>
        </w:rPr>
        <w:t>.</w:t>
      </w:r>
    </w:p>
    <w:p w14:paraId="4201DC78" w14:textId="157E6345" w:rsidR="008F6CB2" w:rsidRPr="002B13CF" w:rsidRDefault="008F6CB2" w:rsidP="008F6CB2">
      <w:pPr>
        <w:spacing w:after="0" w:line="360" w:lineRule="auto"/>
        <w:jc w:val="both"/>
        <w:rPr>
          <w:rFonts w:ascii="Times New Roman" w:eastAsia="Calibri" w:hAnsi="Times New Roman" w:cs="Times New Roman"/>
          <w:b/>
          <w:sz w:val="24"/>
          <w:szCs w:val="24"/>
          <w:lang w:eastAsia="ar-SA"/>
        </w:rPr>
      </w:pPr>
      <w:r w:rsidRPr="002B13CF">
        <w:rPr>
          <w:rFonts w:ascii="Times New Roman" w:eastAsia="Calibri" w:hAnsi="Times New Roman" w:cs="Times New Roman"/>
          <w:b/>
          <w:sz w:val="24"/>
          <w:szCs w:val="24"/>
          <w:lang w:eastAsia="ar-SA"/>
        </w:rPr>
        <w:t>Informacje Ogóln</w:t>
      </w:r>
      <w:r w:rsidR="00571D01" w:rsidRPr="002B13CF">
        <w:rPr>
          <w:rFonts w:ascii="Times New Roman" w:eastAsia="Calibri" w:hAnsi="Times New Roman" w:cs="Times New Roman"/>
          <w:b/>
          <w:sz w:val="24"/>
          <w:szCs w:val="24"/>
          <w:lang w:eastAsia="ar-SA"/>
        </w:rPr>
        <w:t>e</w:t>
      </w:r>
    </w:p>
    <w:p w14:paraId="5C73D0A4" w14:textId="3CE7D24A" w:rsidR="008F6CB2" w:rsidRPr="00597677" w:rsidRDefault="008F6CB2" w:rsidP="00487730">
      <w:pPr>
        <w:pStyle w:val="Akapitzlist"/>
        <w:numPr>
          <w:ilvl w:val="0"/>
          <w:numId w:val="23"/>
        </w:numPr>
        <w:spacing w:before="100" w:beforeAutospacing="1" w:after="100" w:afterAutospacing="1" w:line="360" w:lineRule="auto"/>
        <w:jc w:val="both"/>
        <w:rPr>
          <w:rFonts w:ascii="Times New Roman" w:eastAsia="Calibri" w:hAnsi="Times New Roman" w:cs="Times New Roman"/>
          <w:sz w:val="24"/>
        </w:rPr>
      </w:pPr>
      <w:r w:rsidRPr="002B13CF">
        <w:rPr>
          <w:rFonts w:ascii="Times New Roman" w:eastAsia="Calibri" w:hAnsi="Times New Roman" w:cs="Times New Roman"/>
          <w:sz w:val="24"/>
        </w:rPr>
        <w:t>Regulamin określa cel i zasady funkcjonowania systemu monitoringu</w:t>
      </w:r>
      <w:r w:rsidRPr="00597677">
        <w:rPr>
          <w:rFonts w:ascii="Times New Roman" w:eastAsia="Calibri" w:hAnsi="Times New Roman" w:cs="Times New Roman"/>
          <w:sz w:val="24"/>
        </w:rPr>
        <w:t xml:space="preserve"> wizyjnego miejsc publicznych w Ostrowcu Świętokrzyskim, miejsca instalacji </w:t>
      </w:r>
      <w:r w:rsidR="00E40A9C">
        <w:rPr>
          <w:rFonts w:ascii="Times New Roman" w:eastAsia="Calibri" w:hAnsi="Times New Roman" w:cs="Times New Roman"/>
          <w:sz w:val="24"/>
        </w:rPr>
        <w:t>kamer systemu na terenie miasta</w:t>
      </w:r>
      <w:r w:rsidRPr="00597677">
        <w:rPr>
          <w:rFonts w:ascii="Times New Roman" w:eastAsia="Calibri" w:hAnsi="Times New Roman" w:cs="Times New Roman"/>
          <w:sz w:val="24"/>
        </w:rPr>
        <w:t>, reguły rejestracji i zapisu informacji oraz sposób ich zabezpieczenia, a także</w:t>
      </w:r>
      <w:r w:rsidR="00477265">
        <w:rPr>
          <w:rFonts w:ascii="Times New Roman" w:eastAsia="Calibri" w:hAnsi="Times New Roman" w:cs="Times New Roman"/>
          <w:sz w:val="24"/>
        </w:rPr>
        <w:t xml:space="preserve"> </w:t>
      </w:r>
      <w:r w:rsidRPr="00597677">
        <w:rPr>
          <w:rFonts w:ascii="Times New Roman" w:eastAsia="Calibri" w:hAnsi="Times New Roman" w:cs="Times New Roman"/>
          <w:sz w:val="24"/>
        </w:rPr>
        <w:t>możliwości udostępniania zgromadzonych danych</w:t>
      </w:r>
      <w:r w:rsidR="00E40A9C">
        <w:rPr>
          <w:rFonts w:ascii="Times New Roman" w:eastAsia="Calibri" w:hAnsi="Times New Roman" w:cs="Times New Roman"/>
          <w:sz w:val="24"/>
        </w:rPr>
        <w:t xml:space="preserve">                   </w:t>
      </w:r>
      <w:r w:rsidRPr="00597677">
        <w:rPr>
          <w:rFonts w:ascii="Times New Roman" w:eastAsia="Calibri" w:hAnsi="Times New Roman" w:cs="Times New Roman"/>
          <w:sz w:val="24"/>
        </w:rPr>
        <w:t xml:space="preserve"> o</w:t>
      </w:r>
      <w:r w:rsidR="00E40A9C">
        <w:rPr>
          <w:rFonts w:ascii="Times New Roman" w:eastAsia="Calibri" w:hAnsi="Times New Roman" w:cs="Times New Roman"/>
          <w:sz w:val="24"/>
        </w:rPr>
        <w:t xml:space="preserve"> </w:t>
      </w:r>
      <w:r w:rsidRPr="00597677">
        <w:rPr>
          <w:rFonts w:ascii="Times New Roman" w:eastAsia="Calibri" w:hAnsi="Times New Roman" w:cs="Times New Roman"/>
          <w:sz w:val="24"/>
        </w:rPr>
        <w:t>zdarzeniach.</w:t>
      </w:r>
    </w:p>
    <w:p w14:paraId="621816BE" w14:textId="207F2118" w:rsidR="008F6CB2" w:rsidRPr="00597677" w:rsidRDefault="008F6CB2" w:rsidP="00487730">
      <w:pPr>
        <w:pStyle w:val="Akapitzlist"/>
        <w:numPr>
          <w:ilvl w:val="0"/>
          <w:numId w:val="23"/>
        </w:numPr>
        <w:spacing w:after="0" w:line="360" w:lineRule="auto"/>
        <w:jc w:val="both"/>
        <w:rPr>
          <w:rFonts w:ascii="Times New Roman" w:eastAsia="Calibri" w:hAnsi="Times New Roman" w:cs="Times New Roman"/>
          <w:sz w:val="24"/>
        </w:rPr>
      </w:pPr>
      <w:r w:rsidRPr="00597677">
        <w:rPr>
          <w:rFonts w:ascii="Times New Roman" w:eastAsia="Calibri" w:hAnsi="Times New Roman" w:cs="Times New Roman"/>
          <w:sz w:val="24"/>
        </w:rPr>
        <w:t xml:space="preserve">Administratorem danych gromadzonych w systemach monitoringu wizyjnego jest          Komendant Straży Miejskiej w </w:t>
      </w:r>
      <w:bookmarkStart w:id="0" w:name="_Hlk30413454"/>
      <w:r w:rsidRPr="00597677">
        <w:rPr>
          <w:rFonts w:ascii="Times New Roman" w:eastAsia="Calibri" w:hAnsi="Times New Roman" w:cs="Times New Roman"/>
          <w:sz w:val="24"/>
        </w:rPr>
        <w:t>Ostrowcu Świętokrzyskim</w:t>
      </w:r>
      <w:r w:rsidR="00477265">
        <w:rPr>
          <w:rFonts w:ascii="Times New Roman" w:eastAsia="Calibri" w:hAnsi="Times New Roman" w:cs="Times New Roman"/>
          <w:sz w:val="24"/>
        </w:rPr>
        <w:t>.</w:t>
      </w:r>
    </w:p>
    <w:bookmarkEnd w:id="0"/>
    <w:p w14:paraId="24562347" w14:textId="7373E389" w:rsidR="008E0E88" w:rsidRPr="00597677" w:rsidRDefault="008F6CB2" w:rsidP="00487730">
      <w:pPr>
        <w:pStyle w:val="Akapitzlist"/>
        <w:numPr>
          <w:ilvl w:val="0"/>
          <w:numId w:val="23"/>
        </w:numPr>
        <w:spacing w:before="100" w:beforeAutospacing="1" w:after="100" w:afterAutospacing="1" w:line="360" w:lineRule="auto"/>
        <w:jc w:val="both"/>
        <w:rPr>
          <w:rFonts w:ascii="Times New Roman" w:eastAsia="Calibri" w:hAnsi="Times New Roman" w:cs="Times New Roman"/>
          <w:sz w:val="24"/>
        </w:rPr>
      </w:pPr>
      <w:r w:rsidRPr="00597677">
        <w:rPr>
          <w:rFonts w:ascii="Times New Roman" w:eastAsia="Calibri" w:hAnsi="Times New Roman" w:cs="Times New Roman"/>
          <w:sz w:val="24"/>
        </w:rPr>
        <w:t>Celem prowadzenia monitoringu wizyjnego jest:</w:t>
      </w:r>
    </w:p>
    <w:p w14:paraId="538F53EE" w14:textId="5D24AA6A" w:rsidR="008F6CB2" w:rsidRPr="008F6CB2" w:rsidRDefault="008F6CB2" w:rsidP="00487730">
      <w:pPr>
        <w:numPr>
          <w:ilvl w:val="0"/>
          <w:numId w:val="5"/>
        </w:numPr>
        <w:spacing w:before="100" w:beforeAutospacing="1" w:after="100" w:afterAutospacing="1"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utrwalani</w:t>
      </w:r>
      <w:r w:rsidR="00477265">
        <w:rPr>
          <w:rFonts w:ascii="Times New Roman" w:eastAsia="Lucida Sans Unicode" w:hAnsi="Times New Roman" w:cs="Times New Roman"/>
          <w:kern w:val="1"/>
          <w:lang w:eastAsia="ar-SA"/>
        </w:rPr>
        <w:t>e</w:t>
      </w:r>
      <w:r w:rsidRPr="008F6CB2">
        <w:rPr>
          <w:rFonts w:ascii="Times New Roman" w:eastAsia="Lucida Sans Unicode" w:hAnsi="Times New Roman" w:cs="Times New Roman"/>
          <w:kern w:val="1"/>
          <w:lang w:eastAsia="ar-SA"/>
        </w:rPr>
        <w:t xml:space="preserve"> dowodów popełnienia przestępstwa lub wykroczenia;</w:t>
      </w:r>
    </w:p>
    <w:p w14:paraId="3C93AB3A" w14:textId="46137C16" w:rsidR="008F6CB2" w:rsidRPr="008F6CB2" w:rsidRDefault="008F6CB2" w:rsidP="00487730">
      <w:pPr>
        <w:numPr>
          <w:ilvl w:val="0"/>
          <w:numId w:val="5"/>
        </w:numPr>
        <w:spacing w:before="100" w:beforeAutospacing="1" w:after="100" w:afterAutospacing="1"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przeciwdziałani</w:t>
      </w:r>
      <w:r w:rsidR="00477265">
        <w:rPr>
          <w:rFonts w:ascii="Times New Roman" w:eastAsia="Lucida Sans Unicode" w:hAnsi="Times New Roman" w:cs="Times New Roman"/>
          <w:kern w:val="1"/>
          <w:lang w:eastAsia="ar-SA"/>
        </w:rPr>
        <w:t>e</w:t>
      </w:r>
      <w:r w:rsidRPr="008F6CB2">
        <w:rPr>
          <w:rFonts w:ascii="Times New Roman" w:eastAsia="Lucida Sans Unicode" w:hAnsi="Times New Roman" w:cs="Times New Roman"/>
          <w:kern w:val="1"/>
          <w:lang w:eastAsia="ar-SA"/>
        </w:rPr>
        <w:t xml:space="preserve"> przypadkom naruszania spokoju i porządku w miejscach  publicznych;</w:t>
      </w:r>
    </w:p>
    <w:p w14:paraId="081C9AC7" w14:textId="0DB0EB08" w:rsidR="008F6CB2" w:rsidRPr="008F6CB2" w:rsidRDefault="008F6CB2" w:rsidP="00487730">
      <w:pPr>
        <w:numPr>
          <w:ilvl w:val="0"/>
          <w:numId w:val="5"/>
        </w:numPr>
        <w:spacing w:before="100" w:beforeAutospacing="1" w:after="100" w:afterAutospacing="1"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ochron</w:t>
      </w:r>
      <w:r w:rsidR="00477265">
        <w:rPr>
          <w:rFonts w:ascii="Times New Roman" w:eastAsia="Lucida Sans Unicode" w:hAnsi="Times New Roman" w:cs="Times New Roman"/>
          <w:kern w:val="1"/>
          <w:lang w:eastAsia="ar-SA"/>
        </w:rPr>
        <w:t>a</w:t>
      </w:r>
      <w:r w:rsidRPr="008F6CB2">
        <w:rPr>
          <w:rFonts w:ascii="Times New Roman" w:eastAsia="Lucida Sans Unicode" w:hAnsi="Times New Roman" w:cs="Times New Roman"/>
          <w:kern w:val="1"/>
          <w:lang w:eastAsia="ar-SA"/>
        </w:rPr>
        <w:t xml:space="preserve"> obiektów komunalnych i urządzeń użyteczności publicznej</w:t>
      </w:r>
      <w:r w:rsidR="00477265">
        <w:rPr>
          <w:rFonts w:ascii="Times New Roman" w:eastAsia="Lucida Sans Unicode" w:hAnsi="Times New Roman" w:cs="Times New Roman"/>
          <w:kern w:val="1"/>
          <w:lang w:eastAsia="ar-SA"/>
        </w:rPr>
        <w:t>;</w:t>
      </w:r>
    </w:p>
    <w:p w14:paraId="4C6A7B71" w14:textId="1C1C1432" w:rsidR="008F6CB2" w:rsidRPr="0024674B" w:rsidRDefault="00E40A9C" w:rsidP="00487730">
      <w:pPr>
        <w:numPr>
          <w:ilvl w:val="0"/>
          <w:numId w:val="5"/>
        </w:numPr>
        <w:spacing w:before="100" w:beforeAutospacing="1" w:after="0" w:afterAutospacing="1" w:line="360" w:lineRule="auto"/>
        <w:contextualSpacing/>
        <w:jc w:val="both"/>
        <w:rPr>
          <w:rFonts w:ascii="Times New Roman" w:eastAsia="Lucida Sans Unicode" w:hAnsi="Times New Roman" w:cs="Times New Roman"/>
          <w:kern w:val="1"/>
          <w:lang w:eastAsia="ar-SA"/>
        </w:rPr>
      </w:pPr>
      <w:bookmarkStart w:id="1" w:name="_Hlk11135066"/>
      <w:r w:rsidRPr="0024674B">
        <w:rPr>
          <w:rFonts w:ascii="Times New Roman" w:eastAsia="Lucida Sans Unicode" w:hAnsi="Times New Roman" w:cs="Times New Roman"/>
          <w:kern w:val="1"/>
          <w:lang w:eastAsia="ar-SA"/>
        </w:rPr>
        <w:t>zrealizowanie zadań określonych</w:t>
      </w:r>
      <w:r w:rsidR="008F6CB2" w:rsidRPr="0024674B">
        <w:rPr>
          <w:rFonts w:ascii="Times New Roman" w:eastAsia="Lucida Sans Unicode" w:hAnsi="Times New Roman" w:cs="Times New Roman"/>
          <w:kern w:val="1"/>
          <w:lang w:eastAsia="ar-SA"/>
        </w:rPr>
        <w:t xml:space="preserve"> w</w:t>
      </w:r>
      <w:r w:rsidR="008135BD">
        <w:rPr>
          <w:rFonts w:ascii="Times New Roman" w:eastAsia="Lucida Sans Unicode" w:hAnsi="Times New Roman" w:cs="Times New Roman"/>
          <w:kern w:val="1"/>
          <w:lang w:eastAsia="ar-SA"/>
        </w:rPr>
        <w:t xml:space="preserve"> </w:t>
      </w:r>
      <w:r w:rsidR="008135BD" w:rsidRPr="008F6CB2">
        <w:rPr>
          <w:rFonts w:ascii="Times New Roman" w:eastAsia="Lucida Sans Unicode" w:hAnsi="Times New Roman" w:cs="Times New Roman"/>
          <w:kern w:val="1"/>
          <w:lang w:eastAsia="ar-SA"/>
        </w:rPr>
        <w:t>art.</w:t>
      </w:r>
      <w:r w:rsidR="008135BD">
        <w:rPr>
          <w:rFonts w:ascii="Times New Roman" w:eastAsia="Lucida Sans Unicode" w:hAnsi="Times New Roman" w:cs="Times New Roman"/>
          <w:kern w:val="1"/>
          <w:lang w:eastAsia="ar-SA"/>
        </w:rPr>
        <w:t xml:space="preserve"> </w:t>
      </w:r>
      <w:r w:rsidR="008135BD" w:rsidRPr="008F6CB2">
        <w:rPr>
          <w:rFonts w:ascii="Times New Roman" w:eastAsia="Lucida Sans Unicode" w:hAnsi="Times New Roman" w:cs="Times New Roman"/>
          <w:kern w:val="1"/>
          <w:lang w:eastAsia="ar-SA"/>
        </w:rPr>
        <w:t xml:space="preserve">10 </w:t>
      </w:r>
      <w:r w:rsidR="008135BD">
        <w:rPr>
          <w:rFonts w:ascii="Times New Roman" w:eastAsia="Lucida Sans Unicode" w:hAnsi="Times New Roman" w:cs="Times New Roman"/>
          <w:kern w:val="1"/>
          <w:lang w:eastAsia="ar-SA"/>
        </w:rPr>
        <w:t xml:space="preserve"> i </w:t>
      </w:r>
      <w:r w:rsidR="008F6CB2" w:rsidRPr="0024674B">
        <w:rPr>
          <w:rFonts w:ascii="Times New Roman" w:eastAsia="Lucida Sans Unicode" w:hAnsi="Times New Roman" w:cs="Times New Roman"/>
          <w:kern w:val="1"/>
          <w:lang w:eastAsia="ar-SA"/>
        </w:rPr>
        <w:t xml:space="preserve"> art.</w:t>
      </w:r>
      <w:r w:rsidRPr="0024674B">
        <w:rPr>
          <w:rFonts w:ascii="Times New Roman" w:eastAsia="Lucida Sans Unicode" w:hAnsi="Times New Roman" w:cs="Times New Roman"/>
          <w:kern w:val="1"/>
          <w:lang w:eastAsia="ar-SA"/>
        </w:rPr>
        <w:t xml:space="preserve"> </w:t>
      </w:r>
      <w:r w:rsidR="008F6CB2" w:rsidRPr="008F6CB2">
        <w:rPr>
          <w:rFonts w:ascii="Times New Roman" w:eastAsia="Lucida Sans Unicode" w:hAnsi="Times New Roman" w:cs="Times New Roman"/>
          <w:kern w:val="1"/>
          <w:lang w:eastAsia="ar-SA"/>
        </w:rPr>
        <w:t>11 ust</w:t>
      </w:r>
      <w:r>
        <w:rPr>
          <w:rFonts w:ascii="Times New Roman" w:eastAsia="Lucida Sans Unicode" w:hAnsi="Times New Roman" w:cs="Times New Roman"/>
          <w:kern w:val="1"/>
          <w:lang w:eastAsia="ar-SA"/>
        </w:rPr>
        <w:t xml:space="preserve"> </w:t>
      </w:r>
      <w:r w:rsidR="008F6CB2" w:rsidRPr="008F6CB2">
        <w:rPr>
          <w:rFonts w:ascii="Times New Roman" w:eastAsia="Lucida Sans Unicode" w:hAnsi="Times New Roman" w:cs="Times New Roman"/>
          <w:kern w:val="1"/>
          <w:lang w:eastAsia="ar-SA"/>
        </w:rPr>
        <w:t xml:space="preserve">.1 </w:t>
      </w:r>
      <w:bookmarkEnd w:id="1"/>
      <w:r w:rsidR="008F6CB2" w:rsidRPr="008F6CB2">
        <w:rPr>
          <w:rFonts w:ascii="Times New Roman" w:eastAsia="Lucida Sans Unicode" w:hAnsi="Times New Roman" w:cs="Times New Roman"/>
          <w:kern w:val="1"/>
          <w:lang w:eastAsia="ar-SA"/>
        </w:rPr>
        <w:t xml:space="preserve">ustawy z dnia 29 sierpnia 1997 roku o strażach </w:t>
      </w:r>
      <w:r w:rsidR="008F6CB2" w:rsidRPr="00287F90">
        <w:rPr>
          <w:rFonts w:ascii="Times New Roman" w:eastAsia="Lucida Sans Unicode" w:hAnsi="Times New Roman" w:cs="Times New Roman"/>
          <w:kern w:val="1"/>
          <w:lang w:eastAsia="ar-SA"/>
        </w:rPr>
        <w:t>gminnych (</w:t>
      </w:r>
      <w:proofErr w:type="spellStart"/>
      <w:r w:rsidRPr="00287F90">
        <w:rPr>
          <w:rFonts w:ascii="Times New Roman" w:eastAsia="Lucida Sans Unicode" w:hAnsi="Times New Roman" w:cs="Times New Roman"/>
          <w:kern w:val="1"/>
          <w:lang w:eastAsia="ar-SA"/>
        </w:rPr>
        <w:t>t.j</w:t>
      </w:r>
      <w:proofErr w:type="spellEnd"/>
      <w:r w:rsidRPr="00287F90">
        <w:rPr>
          <w:rFonts w:ascii="Times New Roman" w:eastAsia="Lucida Sans Unicode" w:hAnsi="Times New Roman" w:cs="Times New Roman"/>
          <w:kern w:val="1"/>
          <w:lang w:eastAsia="ar-SA"/>
        </w:rPr>
        <w:t>. Dz</w:t>
      </w:r>
      <w:r w:rsidRPr="0024674B">
        <w:rPr>
          <w:rFonts w:ascii="Times New Roman" w:eastAsia="Lucida Sans Unicode" w:hAnsi="Times New Roman" w:cs="Times New Roman"/>
          <w:kern w:val="1"/>
          <w:lang w:eastAsia="ar-SA"/>
        </w:rPr>
        <w:t>. U.</w:t>
      </w:r>
      <w:r w:rsidR="008F6CB2" w:rsidRPr="0024674B">
        <w:rPr>
          <w:rFonts w:ascii="Times New Roman" w:eastAsia="Lucida Sans Unicode" w:hAnsi="Times New Roman" w:cs="Times New Roman"/>
          <w:kern w:val="1"/>
          <w:lang w:eastAsia="ar-SA"/>
        </w:rPr>
        <w:t xml:space="preserve"> 201</w:t>
      </w:r>
      <w:r w:rsidRPr="0024674B">
        <w:rPr>
          <w:rFonts w:ascii="Times New Roman" w:eastAsia="Lucida Sans Unicode" w:hAnsi="Times New Roman" w:cs="Times New Roman"/>
          <w:kern w:val="1"/>
          <w:lang w:eastAsia="ar-SA"/>
        </w:rPr>
        <w:t xml:space="preserve">9 </w:t>
      </w:r>
      <w:r w:rsidR="008F6CB2" w:rsidRPr="0024674B">
        <w:rPr>
          <w:rFonts w:ascii="Times New Roman" w:eastAsia="Lucida Sans Unicode" w:hAnsi="Times New Roman" w:cs="Times New Roman"/>
          <w:kern w:val="1"/>
          <w:lang w:eastAsia="ar-SA"/>
        </w:rPr>
        <w:t>r.</w:t>
      </w:r>
      <w:r w:rsidRPr="0024674B">
        <w:rPr>
          <w:rFonts w:ascii="Times New Roman" w:eastAsia="Lucida Sans Unicode" w:hAnsi="Times New Roman" w:cs="Times New Roman"/>
          <w:kern w:val="1"/>
          <w:lang w:eastAsia="ar-SA"/>
        </w:rPr>
        <w:t>,</w:t>
      </w:r>
      <w:r w:rsidR="008F6CB2" w:rsidRPr="0024674B">
        <w:rPr>
          <w:rFonts w:ascii="Times New Roman" w:eastAsia="Lucida Sans Unicode" w:hAnsi="Times New Roman" w:cs="Times New Roman"/>
          <w:kern w:val="1"/>
          <w:lang w:eastAsia="ar-SA"/>
        </w:rPr>
        <w:t xml:space="preserve"> poz.</w:t>
      </w:r>
      <w:r w:rsidRPr="0024674B">
        <w:rPr>
          <w:rFonts w:ascii="Times New Roman" w:eastAsia="Lucida Sans Unicode" w:hAnsi="Times New Roman" w:cs="Times New Roman"/>
          <w:kern w:val="1"/>
          <w:lang w:eastAsia="ar-SA"/>
        </w:rPr>
        <w:t xml:space="preserve"> 1795</w:t>
      </w:r>
      <w:r w:rsidR="008F6CB2" w:rsidRPr="0024674B">
        <w:rPr>
          <w:rFonts w:ascii="Times New Roman" w:eastAsia="Lucida Sans Unicode" w:hAnsi="Times New Roman" w:cs="Times New Roman"/>
          <w:kern w:val="1"/>
          <w:lang w:eastAsia="ar-SA"/>
        </w:rPr>
        <w:t>)</w:t>
      </w:r>
      <w:r w:rsidR="00477265" w:rsidRPr="0024674B">
        <w:rPr>
          <w:rFonts w:ascii="Times New Roman" w:eastAsia="Lucida Sans Unicode" w:hAnsi="Times New Roman" w:cs="Times New Roman"/>
          <w:kern w:val="1"/>
          <w:lang w:eastAsia="ar-SA"/>
        </w:rPr>
        <w:t>;</w:t>
      </w:r>
    </w:p>
    <w:p w14:paraId="2C0E6BE7" w14:textId="57353E56" w:rsidR="008F6CB2" w:rsidRPr="00597677" w:rsidRDefault="008E0E88" w:rsidP="00487730">
      <w:pPr>
        <w:numPr>
          <w:ilvl w:val="0"/>
          <w:numId w:val="5"/>
        </w:numPr>
        <w:spacing w:before="100" w:beforeAutospacing="1" w:after="0" w:afterAutospacing="1" w:line="360" w:lineRule="auto"/>
        <w:contextualSpacing/>
        <w:jc w:val="both"/>
        <w:rPr>
          <w:rFonts w:ascii="Times New Roman" w:eastAsia="Lucida Sans Unicode" w:hAnsi="Times New Roman" w:cs="Times New Roman"/>
          <w:kern w:val="1"/>
          <w:sz w:val="24"/>
          <w:szCs w:val="24"/>
          <w:lang w:eastAsia="ar-SA"/>
        </w:rPr>
      </w:pPr>
      <w:r w:rsidRPr="008E0E88">
        <w:rPr>
          <w:rFonts w:ascii="Times New Roman" w:hAnsi="Times New Roman" w:cs="Times New Roman"/>
          <w:sz w:val="24"/>
          <w:szCs w:val="24"/>
        </w:rPr>
        <w:t>zapewnienie porządku publicznego i bezpieczeństwa obywateli oraz ochrony przeciwpożarowej i przeciwpowodziowej</w:t>
      </w:r>
      <w:r w:rsidR="00477265">
        <w:rPr>
          <w:rFonts w:ascii="Times New Roman" w:hAnsi="Times New Roman" w:cs="Times New Roman"/>
          <w:sz w:val="24"/>
          <w:szCs w:val="24"/>
        </w:rPr>
        <w:t>.</w:t>
      </w:r>
    </w:p>
    <w:p w14:paraId="404E4C31" w14:textId="1BF7F0BD" w:rsidR="008F6CB2" w:rsidRPr="008F6CB2" w:rsidRDefault="008F6CB2" w:rsidP="007509F5">
      <w:pPr>
        <w:numPr>
          <w:ilvl w:val="0"/>
          <w:numId w:val="25"/>
        </w:numPr>
        <w:spacing w:before="100" w:beforeAutospacing="1" w:after="100" w:afterAutospacing="1" w:line="360" w:lineRule="auto"/>
        <w:ind w:left="993" w:hanging="284"/>
        <w:jc w:val="both"/>
        <w:rPr>
          <w:rFonts w:ascii="Times New Roman" w:eastAsia="Calibri" w:hAnsi="Times New Roman" w:cs="Times New Roman"/>
          <w:sz w:val="24"/>
        </w:rPr>
      </w:pPr>
      <w:r w:rsidRPr="008F6CB2">
        <w:rPr>
          <w:rFonts w:ascii="Times New Roman" w:eastAsia="Calibri" w:hAnsi="Times New Roman" w:cs="Times New Roman"/>
          <w:sz w:val="24"/>
        </w:rPr>
        <w:t>System monitoringu wiz</w:t>
      </w:r>
      <w:r w:rsidR="00E40A9C">
        <w:rPr>
          <w:rFonts w:ascii="Times New Roman" w:eastAsia="Calibri" w:hAnsi="Times New Roman" w:cs="Times New Roman"/>
          <w:sz w:val="24"/>
        </w:rPr>
        <w:t xml:space="preserve">yjnego </w:t>
      </w:r>
      <w:r w:rsidRPr="008F6CB2">
        <w:rPr>
          <w:rFonts w:ascii="Times New Roman" w:eastAsia="Calibri" w:hAnsi="Times New Roman" w:cs="Times New Roman"/>
          <w:sz w:val="24"/>
        </w:rPr>
        <w:t>składa się z:</w:t>
      </w:r>
    </w:p>
    <w:p w14:paraId="7721AF59" w14:textId="77777777" w:rsidR="007509F5" w:rsidRDefault="008F6CB2" w:rsidP="007509F5">
      <w:pPr>
        <w:numPr>
          <w:ilvl w:val="1"/>
          <w:numId w:val="25"/>
        </w:numPr>
        <w:spacing w:before="100" w:beforeAutospacing="1" w:after="100" w:afterAutospacing="1" w:line="360" w:lineRule="auto"/>
        <w:ind w:left="1276"/>
        <w:jc w:val="both"/>
        <w:rPr>
          <w:rFonts w:ascii="Times New Roman" w:eastAsia="Calibri" w:hAnsi="Times New Roman" w:cs="Times New Roman"/>
          <w:sz w:val="24"/>
        </w:rPr>
      </w:pPr>
      <w:r w:rsidRPr="008F6CB2">
        <w:rPr>
          <w:rFonts w:ascii="Times New Roman" w:eastAsia="Calibri" w:hAnsi="Times New Roman" w:cs="Times New Roman"/>
          <w:sz w:val="24"/>
        </w:rPr>
        <w:t xml:space="preserve">kamer rejestrujących zdarzenia  w miejscach publicznych </w:t>
      </w:r>
      <w:r w:rsidR="00A963C6">
        <w:rPr>
          <w:rFonts w:ascii="Times New Roman" w:eastAsia="Calibri" w:hAnsi="Times New Roman" w:cs="Times New Roman"/>
          <w:sz w:val="24"/>
        </w:rPr>
        <w:t xml:space="preserve"> na terenie miasta  Ostrowca Świętokrzyskiego</w:t>
      </w:r>
      <w:r w:rsidRPr="008F6CB2">
        <w:rPr>
          <w:rFonts w:ascii="Times New Roman" w:eastAsia="Calibri" w:hAnsi="Times New Roman" w:cs="Times New Roman"/>
          <w:sz w:val="24"/>
        </w:rPr>
        <w:t xml:space="preserve"> w rozdzielczości umożliwiającej identyfikację osób;</w:t>
      </w:r>
    </w:p>
    <w:p w14:paraId="2EAC43E0" w14:textId="77777777" w:rsidR="007509F5" w:rsidRDefault="008F6CB2" w:rsidP="007509F5">
      <w:pPr>
        <w:numPr>
          <w:ilvl w:val="1"/>
          <w:numId w:val="25"/>
        </w:numPr>
        <w:spacing w:before="100" w:beforeAutospacing="1" w:after="100" w:afterAutospacing="1" w:line="360" w:lineRule="auto"/>
        <w:ind w:left="1276"/>
        <w:jc w:val="both"/>
        <w:rPr>
          <w:rFonts w:ascii="Times New Roman" w:eastAsia="Calibri" w:hAnsi="Times New Roman" w:cs="Times New Roman"/>
          <w:sz w:val="24"/>
        </w:rPr>
      </w:pPr>
      <w:r w:rsidRPr="007509F5">
        <w:rPr>
          <w:rFonts w:ascii="Times New Roman" w:eastAsia="Calibri" w:hAnsi="Times New Roman" w:cs="Times New Roman"/>
          <w:sz w:val="24"/>
        </w:rPr>
        <w:lastRenderedPageBreak/>
        <w:t>urządzeń  rejestrujących i zapisujących</w:t>
      </w:r>
      <w:r w:rsidR="00E40A9C" w:rsidRPr="007509F5">
        <w:rPr>
          <w:rFonts w:ascii="Times New Roman" w:eastAsia="Calibri" w:hAnsi="Times New Roman" w:cs="Times New Roman"/>
          <w:sz w:val="24"/>
        </w:rPr>
        <w:t xml:space="preserve"> </w:t>
      </w:r>
      <w:r w:rsidRPr="007509F5">
        <w:rPr>
          <w:rFonts w:ascii="Times New Roman" w:eastAsia="Calibri" w:hAnsi="Times New Roman" w:cs="Times New Roman"/>
          <w:sz w:val="24"/>
        </w:rPr>
        <w:t>(serwerów) obraz na nośniku fizycznym;</w:t>
      </w:r>
    </w:p>
    <w:p w14:paraId="6078469D" w14:textId="21B4B40E" w:rsidR="004628E1" w:rsidRPr="007509F5" w:rsidRDefault="008F6CB2" w:rsidP="007509F5">
      <w:pPr>
        <w:numPr>
          <w:ilvl w:val="1"/>
          <w:numId w:val="25"/>
        </w:numPr>
        <w:spacing w:before="100" w:beforeAutospacing="1" w:after="100" w:afterAutospacing="1" w:line="360" w:lineRule="auto"/>
        <w:ind w:left="1276"/>
        <w:jc w:val="both"/>
        <w:rPr>
          <w:rFonts w:ascii="Times New Roman" w:eastAsia="Calibri" w:hAnsi="Times New Roman" w:cs="Times New Roman"/>
          <w:sz w:val="24"/>
        </w:rPr>
      </w:pPr>
      <w:r w:rsidRPr="007509F5">
        <w:rPr>
          <w:rFonts w:ascii="Times New Roman" w:eastAsia="Calibri" w:hAnsi="Times New Roman" w:cs="Times New Roman"/>
          <w:sz w:val="24"/>
        </w:rPr>
        <w:t>monitorów pozwalających na podgląd rejestrowanych zdarzeń.</w:t>
      </w:r>
    </w:p>
    <w:p w14:paraId="612DC03F" w14:textId="61A8F530" w:rsidR="00597677" w:rsidRDefault="004628E1" w:rsidP="00487730">
      <w:pPr>
        <w:pStyle w:val="Tekstpodstawowy"/>
        <w:numPr>
          <w:ilvl w:val="0"/>
          <w:numId w:val="25"/>
        </w:numPr>
        <w:tabs>
          <w:tab w:val="left" w:pos="284"/>
        </w:tabs>
        <w:spacing w:after="0" w:line="360" w:lineRule="auto"/>
        <w:jc w:val="both"/>
        <w:rPr>
          <w:szCs w:val="24"/>
        </w:rPr>
      </w:pPr>
      <w:r>
        <w:rPr>
          <w:szCs w:val="24"/>
        </w:rPr>
        <w:t xml:space="preserve">Rozmieszczenie kamer na terenie miasta Ostrowca Świętokrzyskiego określa załącznik </w:t>
      </w:r>
      <w:r w:rsidR="00496C75">
        <w:rPr>
          <w:szCs w:val="24"/>
        </w:rPr>
        <w:t xml:space="preserve">Nr 1  Regulaminu </w:t>
      </w:r>
      <w:r w:rsidR="00477265">
        <w:rPr>
          <w:szCs w:val="24"/>
        </w:rPr>
        <w:t>.</w:t>
      </w:r>
    </w:p>
    <w:p w14:paraId="755B3CF9" w14:textId="29D31904" w:rsidR="004628E1" w:rsidRDefault="004628E1" w:rsidP="00487730">
      <w:pPr>
        <w:pStyle w:val="Tekstpodstawowy"/>
        <w:numPr>
          <w:ilvl w:val="0"/>
          <w:numId w:val="25"/>
        </w:numPr>
        <w:tabs>
          <w:tab w:val="left" w:pos="284"/>
        </w:tabs>
        <w:spacing w:after="0" w:line="360" w:lineRule="auto"/>
        <w:jc w:val="both"/>
        <w:rPr>
          <w:szCs w:val="24"/>
        </w:rPr>
      </w:pPr>
      <w:r w:rsidRPr="00614BD2">
        <w:rPr>
          <w:szCs w:val="24"/>
        </w:rPr>
        <w:t xml:space="preserve">Monitoring funkcjonuje </w:t>
      </w:r>
      <w:r w:rsidRPr="00EF3FC0">
        <w:rPr>
          <w:szCs w:val="24"/>
        </w:rPr>
        <w:t>całodobowo</w:t>
      </w:r>
      <w:r w:rsidR="00477265">
        <w:rPr>
          <w:szCs w:val="24"/>
        </w:rPr>
        <w:t>.</w:t>
      </w:r>
    </w:p>
    <w:p w14:paraId="164458A3" w14:textId="1018B756" w:rsidR="004548B7" w:rsidRDefault="00597677" w:rsidP="004548B7">
      <w:pPr>
        <w:pStyle w:val="Tekstpodstawowy"/>
        <w:numPr>
          <w:ilvl w:val="0"/>
          <w:numId w:val="25"/>
        </w:numPr>
        <w:tabs>
          <w:tab w:val="left" w:pos="284"/>
        </w:tabs>
        <w:spacing w:after="0" w:line="360" w:lineRule="auto"/>
        <w:jc w:val="both"/>
        <w:rPr>
          <w:szCs w:val="24"/>
        </w:rPr>
      </w:pPr>
      <w:r w:rsidRPr="00F407CE">
        <w:rPr>
          <w:szCs w:val="24"/>
        </w:rPr>
        <w:t>Dan</w:t>
      </w:r>
      <w:r>
        <w:rPr>
          <w:szCs w:val="24"/>
        </w:rPr>
        <w:t>e, zarejestrowane przez monitoring,</w:t>
      </w:r>
      <w:r w:rsidRPr="00F407CE">
        <w:rPr>
          <w:szCs w:val="24"/>
        </w:rPr>
        <w:t xml:space="preserve"> umożliwiające identyfikację osoby</w:t>
      </w:r>
      <w:r>
        <w:rPr>
          <w:szCs w:val="24"/>
        </w:rPr>
        <w:t xml:space="preserve"> fizycznej</w:t>
      </w:r>
      <w:r w:rsidRPr="00F407CE">
        <w:rPr>
          <w:szCs w:val="24"/>
        </w:rPr>
        <w:t>,</w:t>
      </w:r>
      <w:r>
        <w:rPr>
          <w:szCs w:val="24"/>
        </w:rPr>
        <w:t xml:space="preserve"> </w:t>
      </w:r>
      <w:r w:rsidRPr="00F407CE">
        <w:rPr>
          <w:szCs w:val="24"/>
        </w:rPr>
        <w:t>uważane są za dane osobowe w rozumieniu</w:t>
      </w:r>
      <w:r>
        <w:rPr>
          <w:szCs w:val="24"/>
        </w:rPr>
        <w:t xml:space="preserve"> art. 4 pkt 1</w:t>
      </w:r>
      <w:r w:rsidRPr="00F407CE">
        <w:rPr>
          <w:szCs w:val="24"/>
        </w:rPr>
        <w:t xml:space="preserve"> Rozporządzenia Parlamentu Europejskiego i Rady (UE) 2016/679 z dnia 27 kwietnia 2016 r. </w:t>
      </w:r>
      <w:r w:rsidR="00B54653">
        <w:rPr>
          <w:szCs w:val="24"/>
        </w:rPr>
        <w:br/>
      </w:r>
      <w:r w:rsidRPr="00F407CE">
        <w:rPr>
          <w:szCs w:val="24"/>
        </w:rPr>
        <w:t xml:space="preserve">w sprawie ochrony osób fizycznych w związku z przetwarzaniem danych osobowych i w sprawie swobodnego przepływu takich danych oraz uchylenia dyrektywy 95/46/WE </w:t>
      </w:r>
      <w:r>
        <w:rPr>
          <w:szCs w:val="24"/>
        </w:rPr>
        <w:t>(</w:t>
      </w:r>
      <w:r w:rsidRPr="00F407CE">
        <w:rPr>
          <w:szCs w:val="24"/>
        </w:rPr>
        <w:t>ogólne rozporządzenie o</w:t>
      </w:r>
      <w:r>
        <w:rPr>
          <w:szCs w:val="24"/>
        </w:rPr>
        <w:t> </w:t>
      </w:r>
      <w:r w:rsidRPr="00F407CE">
        <w:rPr>
          <w:szCs w:val="24"/>
        </w:rPr>
        <w:t>ochronie danych)</w:t>
      </w:r>
      <w:r>
        <w:rPr>
          <w:szCs w:val="24"/>
        </w:rPr>
        <w:t xml:space="preserve"> zwanego dalej Rozporządzeniem</w:t>
      </w:r>
      <w:r w:rsidRPr="00F407CE">
        <w:rPr>
          <w:szCs w:val="24"/>
        </w:rPr>
        <w:t>.</w:t>
      </w:r>
    </w:p>
    <w:p w14:paraId="5C60D8A3" w14:textId="444D88D0" w:rsidR="008F09F8" w:rsidRPr="00B54653" w:rsidRDefault="008F09F8" w:rsidP="004548B7">
      <w:pPr>
        <w:pStyle w:val="Tekstpodstawowy"/>
        <w:numPr>
          <w:ilvl w:val="0"/>
          <w:numId w:val="25"/>
        </w:numPr>
        <w:tabs>
          <w:tab w:val="left" w:pos="284"/>
        </w:tabs>
        <w:spacing w:after="0" w:line="360" w:lineRule="auto"/>
        <w:jc w:val="both"/>
        <w:rPr>
          <w:szCs w:val="24"/>
        </w:rPr>
      </w:pPr>
      <w:r w:rsidRPr="00B54653">
        <w:rPr>
          <w:rStyle w:val="alb-s"/>
        </w:rPr>
        <w:t xml:space="preserve">Przetwarzanie danych osobowych przez </w:t>
      </w:r>
      <w:r w:rsidRPr="00B54653">
        <w:rPr>
          <w:rStyle w:val="Uwydatnienie"/>
          <w:i w:val="0"/>
        </w:rPr>
        <w:t>straż gminną określa a</w:t>
      </w:r>
      <w:r w:rsidR="00B54653" w:rsidRPr="00B54653">
        <w:t>rt. 10a.</w:t>
      </w:r>
      <w:r w:rsidRPr="00B54653">
        <w:rPr>
          <w:rFonts w:eastAsia="Lucida Sans Unicode"/>
          <w:kern w:val="1"/>
          <w:lang w:eastAsia="ar-SA"/>
        </w:rPr>
        <w:t xml:space="preserve">a ustawy </w:t>
      </w:r>
      <w:r w:rsidR="00B54653" w:rsidRPr="00B54653">
        <w:rPr>
          <w:rFonts w:eastAsia="Lucida Sans Unicode"/>
          <w:kern w:val="1"/>
          <w:lang w:eastAsia="ar-SA"/>
        </w:rPr>
        <w:br/>
      </w:r>
      <w:r w:rsidRPr="00B54653">
        <w:rPr>
          <w:rFonts w:eastAsia="Lucida Sans Unicode"/>
          <w:kern w:val="1"/>
          <w:lang w:eastAsia="ar-SA"/>
        </w:rPr>
        <w:t>z dnia 29 sierpnia 1997 roku o strażach gminnych</w:t>
      </w:r>
      <w:r w:rsidR="008135BD">
        <w:rPr>
          <w:rFonts w:eastAsia="Lucida Sans Unicode"/>
          <w:kern w:val="1"/>
          <w:lang w:eastAsia="ar-SA"/>
        </w:rPr>
        <w:t xml:space="preserve"> (</w:t>
      </w:r>
      <w:proofErr w:type="spellStart"/>
      <w:r w:rsidR="00B54653" w:rsidRPr="00B54653">
        <w:rPr>
          <w:rFonts w:eastAsia="Lucida Sans Unicode"/>
          <w:kern w:val="1"/>
          <w:lang w:eastAsia="ar-SA"/>
        </w:rPr>
        <w:t>t.j</w:t>
      </w:r>
      <w:proofErr w:type="spellEnd"/>
      <w:r w:rsidR="00B54653" w:rsidRPr="00B54653">
        <w:rPr>
          <w:rFonts w:eastAsia="Lucida Sans Unicode"/>
          <w:kern w:val="1"/>
          <w:lang w:eastAsia="ar-SA"/>
        </w:rPr>
        <w:t>.</w:t>
      </w:r>
      <w:r w:rsidR="008135BD">
        <w:rPr>
          <w:rFonts w:eastAsia="Lucida Sans Unicode"/>
          <w:kern w:val="1"/>
          <w:lang w:eastAsia="ar-SA"/>
        </w:rPr>
        <w:t xml:space="preserve"> </w:t>
      </w:r>
      <w:r w:rsidR="008135BD">
        <w:rPr>
          <w:rFonts w:eastAsia="Times New Roman"/>
          <w:bCs/>
          <w:szCs w:val="24"/>
          <w:lang w:eastAsia="pl-PL"/>
        </w:rPr>
        <w:t>Dz.U.2021 poz.</w:t>
      </w:r>
      <w:r w:rsidR="00B54653" w:rsidRPr="00B54653">
        <w:rPr>
          <w:rFonts w:eastAsia="Times New Roman"/>
          <w:bCs/>
          <w:szCs w:val="24"/>
          <w:lang w:eastAsia="pl-PL"/>
        </w:rPr>
        <w:t>1763</w:t>
      </w:r>
      <w:r w:rsidR="008135BD">
        <w:rPr>
          <w:rFonts w:eastAsia="Times New Roman"/>
          <w:bCs/>
          <w:szCs w:val="24"/>
          <w:lang w:eastAsia="pl-PL"/>
        </w:rPr>
        <w:t>)</w:t>
      </w:r>
      <w:r w:rsidR="004548B7" w:rsidRPr="00B54653">
        <w:rPr>
          <w:rFonts w:eastAsia="Times New Roman"/>
          <w:bCs/>
          <w:szCs w:val="24"/>
          <w:lang w:eastAsia="pl-PL"/>
        </w:rPr>
        <w:t xml:space="preserve"> </w:t>
      </w:r>
    </w:p>
    <w:p w14:paraId="19D73A79" w14:textId="295CA6E5" w:rsidR="00597677" w:rsidRDefault="00597677" w:rsidP="00487730">
      <w:pPr>
        <w:pStyle w:val="Tekstpodstawowy"/>
        <w:numPr>
          <w:ilvl w:val="0"/>
          <w:numId w:val="25"/>
        </w:numPr>
        <w:tabs>
          <w:tab w:val="left" w:pos="426"/>
        </w:tabs>
        <w:spacing w:after="0" w:line="360" w:lineRule="auto"/>
        <w:jc w:val="both"/>
        <w:rPr>
          <w:szCs w:val="24"/>
        </w:rPr>
      </w:pPr>
      <w:r>
        <w:rPr>
          <w:szCs w:val="24"/>
        </w:rPr>
        <w:t>Nagrania obrazu zawierające dane osobowe przetwarza się wyłącznie do cel</w:t>
      </w:r>
      <w:r w:rsidR="00A963C6">
        <w:rPr>
          <w:szCs w:val="24"/>
        </w:rPr>
        <w:t>ów, dla których zostały zebrane</w:t>
      </w:r>
      <w:r>
        <w:rPr>
          <w:szCs w:val="24"/>
        </w:rPr>
        <w:t xml:space="preserve"> i przechowuje przez okres nie krótszy niż 20 dni i nie dłuższy niż 60 dni</w:t>
      </w:r>
      <w:r w:rsidRPr="00493F0D">
        <w:rPr>
          <w:szCs w:val="24"/>
        </w:rPr>
        <w:t xml:space="preserve"> </w:t>
      </w:r>
      <w:r>
        <w:rPr>
          <w:szCs w:val="24"/>
        </w:rPr>
        <w:t>od daty nagrania</w:t>
      </w:r>
      <w:r w:rsidR="00477265">
        <w:rPr>
          <w:szCs w:val="24"/>
        </w:rPr>
        <w:t>.</w:t>
      </w:r>
    </w:p>
    <w:p w14:paraId="70EAE0E9" w14:textId="4E9B7FDC" w:rsidR="00597677" w:rsidRDefault="00597677" w:rsidP="00487730">
      <w:pPr>
        <w:pStyle w:val="Tekstpodstawowy"/>
        <w:numPr>
          <w:ilvl w:val="0"/>
          <w:numId w:val="25"/>
        </w:numPr>
        <w:tabs>
          <w:tab w:val="left" w:pos="426"/>
        </w:tabs>
        <w:spacing w:after="0" w:line="360" w:lineRule="auto"/>
        <w:jc w:val="both"/>
        <w:rPr>
          <w:szCs w:val="24"/>
        </w:rPr>
      </w:pPr>
      <w:r>
        <w:rPr>
          <w:szCs w:val="24"/>
        </w:rPr>
        <w:t>Po upływie okresu, o którym mowa w pkt.</w:t>
      </w:r>
      <w:r w:rsidR="00A963C6">
        <w:rPr>
          <w:szCs w:val="24"/>
        </w:rPr>
        <w:t xml:space="preserve"> </w:t>
      </w:r>
      <w:r w:rsidR="008135BD">
        <w:rPr>
          <w:szCs w:val="24"/>
        </w:rPr>
        <w:t>9</w:t>
      </w:r>
      <w:r>
        <w:rPr>
          <w:szCs w:val="24"/>
        </w:rPr>
        <w:t>, uzyskane w wyniku monitoringu nagrania obrazu, zawierające dane</w:t>
      </w:r>
      <w:r w:rsidR="008135BD">
        <w:rPr>
          <w:szCs w:val="24"/>
        </w:rPr>
        <w:t xml:space="preserve"> osobowe, podlegają zniszczeniu</w:t>
      </w:r>
      <w:r>
        <w:rPr>
          <w:szCs w:val="24"/>
        </w:rPr>
        <w:t xml:space="preserve"> z wyjątkiem sytuacji, w których</w:t>
      </w:r>
      <w:r w:rsidR="008135BD">
        <w:rPr>
          <w:szCs w:val="24"/>
        </w:rPr>
        <w:t xml:space="preserve"> nagrania zostały zabezpieczone</w:t>
      </w:r>
      <w:r>
        <w:rPr>
          <w:szCs w:val="24"/>
        </w:rPr>
        <w:t xml:space="preserve"> zgodnie z odrębnymi przepisami.</w:t>
      </w:r>
    </w:p>
    <w:p w14:paraId="195EFD6B" w14:textId="77777777" w:rsidR="002B13CF" w:rsidRDefault="002B13CF" w:rsidP="00487730">
      <w:pPr>
        <w:pStyle w:val="Tekstpodstawowy"/>
        <w:numPr>
          <w:ilvl w:val="0"/>
          <w:numId w:val="25"/>
        </w:numPr>
        <w:spacing w:line="360" w:lineRule="auto"/>
        <w:jc w:val="both"/>
      </w:pPr>
      <w:r>
        <w:t>Monitoring rejestruje tylko obraz.</w:t>
      </w:r>
    </w:p>
    <w:p w14:paraId="6C2CB109" w14:textId="77777777" w:rsidR="002B13CF" w:rsidRDefault="002B13CF" w:rsidP="00487730">
      <w:pPr>
        <w:pStyle w:val="Tekstpodstawowy"/>
        <w:numPr>
          <w:ilvl w:val="0"/>
          <w:numId w:val="25"/>
        </w:numPr>
        <w:spacing w:line="360" w:lineRule="auto"/>
        <w:jc w:val="both"/>
      </w:pPr>
      <w:r>
        <w:t>Dane zarejestrowane za pomocą monitoringu nie podlegają profilowaniu.</w:t>
      </w:r>
    </w:p>
    <w:p w14:paraId="300455CF" w14:textId="77777777" w:rsidR="008135BD" w:rsidRDefault="002B13CF" w:rsidP="008135BD">
      <w:pPr>
        <w:pStyle w:val="Tekstpodstawowy"/>
        <w:numPr>
          <w:ilvl w:val="0"/>
          <w:numId w:val="25"/>
        </w:numPr>
        <w:spacing w:line="360" w:lineRule="auto"/>
        <w:jc w:val="both"/>
      </w:pPr>
      <w:r>
        <w:t>Dane zarejestrowane przez monitoring nie stanowią informacji publicznej i nie podlegają udostępnieniu w oparciu o przepisy ustawy o dostępie do informacji publicznej</w:t>
      </w:r>
      <w:r w:rsidR="00477265">
        <w:t>.</w:t>
      </w:r>
    </w:p>
    <w:p w14:paraId="67DA9220" w14:textId="315CB3C0" w:rsidR="008F6CB2" w:rsidRPr="008135BD" w:rsidRDefault="008F6CB2" w:rsidP="008135BD">
      <w:pPr>
        <w:pStyle w:val="Tekstpodstawowy"/>
        <w:numPr>
          <w:ilvl w:val="0"/>
          <w:numId w:val="25"/>
        </w:numPr>
        <w:spacing w:line="360" w:lineRule="auto"/>
        <w:jc w:val="both"/>
      </w:pPr>
      <w:r w:rsidRPr="008135BD">
        <w:rPr>
          <w:rFonts w:eastAsia="Calibri"/>
        </w:rPr>
        <w:t xml:space="preserve">Centrum zarządzania i podglądu systemów  monitoringu wizyjnego zlokalizowane jest w wydzielonych pomieszczeniach biurowych budynku </w:t>
      </w:r>
      <w:r w:rsidR="00477265" w:rsidRPr="008135BD">
        <w:rPr>
          <w:rFonts w:eastAsia="Calibri"/>
        </w:rPr>
        <w:t xml:space="preserve">przy </w:t>
      </w:r>
      <w:r w:rsidR="008135BD" w:rsidRPr="008135BD">
        <w:rPr>
          <w:rFonts w:eastAsia="Calibri"/>
        </w:rPr>
        <w:br/>
        <w:t>ul Świętokrzyskiej 22 w Ostrowcu Św.</w:t>
      </w:r>
    </w:p>
    <w:p w14:paraId="13A76843" w14:textId="72985EDE" w:rsidR="008135BD" w:rsidRPr="008135BD" w:rsidRDefault="008F6CB2" w:rsidP="00A30415">
      <w:pPr>
        <w:numPr>
          <w:ilvl w:val="0"/>
          <w:numId w:val="25"/>
        </w:numPr>
        <w:tabs>
          <w:tab w:val="left" w:pos="284"/>
        </w:tabs>
        <w:spacing w:after="0" w:line="360" w:lineRule="auto"/>
        <w:contextualSpacing/>
        <w:jc w:val="both"/>
        <w:rPr>
          <w:rFonts w:ascii="Times New Roman" w:eastAsia="Lucida Sans Unicode" w:hAnsi="Times New Roman" w:cs="Times New Roman"/>
          <w:kern w:val="1"/>
          <w:lang w:eastAsia="ar-SA"/>
        </w:rPr>
      </w:pPr>
      <w:r w:rsidRPr="008135BD">
        <w:rPr>
          <w:rFonts w:ascii="Times New Roman" w:eastAsia="Calibri" w:hAnsi="Times New Roman" w:cs="Times New Roman"/>
          <w:sz w:val="24"/>
        </w:rPr>
        <w:t>Systemy monitoringu wizyjnego  oparte są o strukturę informatyczną wykorzystującą połączenia strukturalne wewnętrznej sieci komputerowej</w:t>
      </w:r>
      <w:r w:rsidR="008135BD">
        <w:rPr>
          <w:rFonts w:ascii="Times New Roman" w:eastAsia="Calibri" w:hAnsi="Times New Roman" w:cs="Times New Roman"/>
          <w:sz w:val="24"/>
        </w:rPr>
        <w:t>.</w:t>
      </w:r>
    </w:p>
    <w:p w14:paraId="6899B54D" w14:textId="65C8E0A8" w:rsidR="008F6CB2" w:rsidRPr="008135BD" w:rsidRDefault="008F6CB2" w:rsidP="00A30415">
      <w:pPr>
        <w:numPr>
          <w:ilvl w:val="0"/>
          <w:numId w:val="25"/>
        </w:numPr>
        <w:tabs>
          <w:tab w:val="left" w:pos="284"/>
        </w:tabs>
        <w:spacing w:after="0" w:line="360" w:lineRule="auto"/>
        <w:contextualSpacing/>
        <w:jc w:val="both"/>
        <w:rPr>
          <w:rFonts w:ascii="Times New Roman" w:eastAsia="Lucida Sans Unicode" w:hAnsi="Times New Roman" w:cs="Times New Roman"/>
          <w:kern w:val="1"/>
          <w:lang w:eastAsia="ar-SA"/>
        </w:rPr>
      </w:pPr>
      <w:r w:rsidRPr="008135BD">
        <w:rPr>
          <w:rFonts w:ascii="Times New Roman" w:eastAsia="Lucida Sans Unicode" w:hAnsi="Times New Roman" w:cs="Times New Roman"/>
          <w:kern w:val="1"/>
          <w:lang w:eastAsia="ar-SA"/>
        </w:rPr>
        <w:t xml:space="preserve">Obserwacja obrazu z systemu monitoringu wizyjnego odbywa się  w miejscu niedostępnym dla osób postronnych. Dostęp do pomieszczeń, gdzie są obsługiwane </w:t>
      </w:r>
      <w:r w:rsidRPr="008135BD">
        <w:rPr>
          <w:rFonts w:ascii="Times New Roman" w:eastAsia="Lucida Sans Unicode" w:hAnsi="Times New Roman" w:cs="Times New Roman"/>
          <w:kern w:val="1"/>
          <w:lang w:eastAsia="ar-SA"/>
        </w:rPr>
        <w:lastRenderedPageBreak/>
        <w:t>systemy monitoringu wizyjnego posiadają upoważnieni  pracownicy straży miejskiej lub funkcjonariusze</w:t>
      </w:r>
      <w:r w:rsidR="00477265" w:rsidRPr="008135BD">
        <w:rPr>
          <w:rFonts w:ascii="Times New Roman" w:eastAsia="Lucida Sans Unicode" w:hAnsi="Times New Roman" w:cs="Times New Roman"/>
          <w:kern w:val="1"/>
          <w:lang w:eastAsia="ar-SA"/>
        </w:rPr>
        <w:t xml:space="preserve"> organów</w:t>
      </w:r>
      <w:r w:rsidRPr="008135BD">
        <w:rPr>
          <w:rFonts w:ascii="Times New Roman" w:eastAsia="Lucida Sans Unicode" w:hAnsi="Times New Roman" w:cs="Times New Roman"/>
          <w:kern w:val="1"/>
          <w:lang w:eastAsia="ar-SA"/>
        </w:rPr>
        <w:t xml:space="preserve"> </w:t>
      </w:r>
      <w:r w:rsidR="00FD1C5C" w:rsidRPr="008135BD">
        <w:rPr>
          <w:rFonts w:ascii="Times New Roman" w:eastAsia="Lucida Sans Unicode" w:hAnsi="Times New Roman" w:cs="Times New Roman"/>
          <w:kern w:val="1"/>
          <w:lang w:eastAsia="ar-SA"/>
        </w:rPr>
        <w:t>upoważnionych na podstawie prawa</w:t>
      </w:r>
      <w:r w:rsidR="00477265" w:rsidRPr="008135BD">
        <w:rPr>
          <w:rFonts w:ascii="Times New Roman" w:eastAsia="Lucida Sans Unicode" w:hAnsi="Times New Roman" w:cs="Times New Roman"/>
          <w:kern w:val="1"/>
          <w:lang w:eastAsia="ar-SA"/>
        </w:rPr>
        <w:t>,</w:t>
      </w:r>
      <w:r w:rsidR="008135BD">
        <w:rPr>
          <w:rFonts w:ascii="Times New Roman" w:eastAsia="Lucida Sans Unicode" w:hAnsi="Times New Roman" w:cs="Times New Roman"/>
          <w:kern w:val="1"/>
          <w:lang w:eastAsia="ar-SA"/>
        </w:rPr>
        <w:t xml:space="preserve"> </w:t>
      </w:r>
      <w:r w:rsidRPr="008135BD">
        <w:rPr>
          <w:rFonts w:ascii="Times New Roman" w:eastAsia="Lucida Sans Unicode" w:hAnsi="Times New Roman" w:cs="Times New Roman"/>
          <w:kern w:val="1"/>
          <w:lang w:eastAsia="ar-SA"/>
        </w:rPr>
        <w:t>posiadający zgodę administratora.</w:t>
      </w:r>
    </w:p>
    <w:p w14:paraId="6BCD3B5D" w14:textId="4DF22094" w:rsidR="008F6CB2" w:rsidRPr="008F6CB2" w:rsidRDefault="008F6CB2" w:rsidP="00487730">
      <w:pPr>
        <w:numPr>
          <w:ilvl w:val="0"/>
          <w:numId w:val="25"/>
        </w:numPr>
        <w:tabs>
          <w:tab w:val="left" w:pos="284"/>
        </w:tabs>
        <w:spacing w:after="0" w:line="360" w:lineRule="auto"/>
        <w:contextualSpacing/>
        <w:jc w:val="both"/>
        <w:rPr>
          <w:rFonts w:ascii="Times New Roman" w:eastAsia="Lucida Sans Unicode" w:hAnsi="Times New Roman" w:cs="Times New Roman"/>
          <w:i/>
          <w:kern w:val="1"/>
          <w:lang w:eastAsia="ar-SA"/>
        </w:rPr>
      </w:pPr>
      <w:r w:rsidRPr="008F6CB2">
        <w:rPr>
          <w:rFonts w:ascii="Times New Roman" w:eastAsia="Lucida Sans Unicode" w:hAnsi="Times New Roman" w:cs="Times New Roman"/>
          <w:kern w:val="1"/>
          <w:lang w:eastAsia="ar-SA"/>
        </w:rPr>
        <w:t>Każdy operator pracujący z systemami monitoringu wizyjnego posiada odpowiednie przeszkolenie w zakresie obsługi s</w:t>
      </w:r>
      <w:r w:rsidR="008135BD">
        <w:rPr>
          <w:rFonts w:ascii="Times New Roman" w:eastAsia="Lucida Sans Unicode" w:hAnsi="Times New Roman" w:cs="Times New Roman"/>
          <w:kern w:val="1"/>
          <w:lang w:eastAsia="ar-SA"/>
        </w:rPr>
        <w:t xml:space="preserve">ystemów monitoringu wizyjnego, </w:t>
      </w:r>
      <w:r w:rsidRPr="008F6CB2">
        <w:rPr>
          <w:rFonts w:ascii="Times New Roman" w:eastAsia="Lucida Sans Unicode" w:hAnsi="Times New Roman" w:cs="Times New Roman"/>
          <w:kern w:val="1"/>
          <w:lang w:eastAsia="ar-SA"/>
        </w:rPr>
        <w:t xml:space="preserve">upoważnienie </w:t>
      </w:r>
      <w:r w:rsidR="008135BD">
        <w:rPr>
          <w:rFonts w:ascii="Times New Roman" w:eastAsia="Lucida Sans Unicode" w:hAnsi="Times New Roman" w:cs="Times New Roman"/>
          <w:kern w:val="1"/>
          <w:lang w:eastAsia="ar-SA"/>
        </w:rPr>
        <w:br/>
      </w:r>
      <w:r w:rsidRPr="008F6CB2">
        <w:rPr>
          <w:rFonts w:ascii="Times New Roman" w:eastAsia="Lucida Sans Unicode" w:hAnsi="Times New Roman" w:cs="Times New Roman"/>
          <w:kern w:val="1"/>
          <w:lang w:eastAsia="ar-SA"/>
        </w:rPr>
        <w:t xml:space="preserve">do przetwarzania danych osobowych oraz  złożył oświadczenie o zachowaniu </w:t>
      </w:r>
      <w:r w:rsidR="008135BD">
        <w:rPr>
          <w:rFonts w:ascii="Times New Roman" w:eastAsia="Lucida Sans Unicode" w:hAnsi="Times New Roman" w:cs="Times New Roman"/>
          <w:kern w:val="1"/>
          <w:lang w:eastAsia="ar-SA"/>
        </w:rPr>
        <w:br/>
      </w:r>
      <w:r w:rsidRPr="008F6CB2">
        <w:rPr>
          <w:rFonts w:ascii="Times New Roman" w:eastAsia="Lucida Sans Unicode" w:hAnsi="Times New Roman" w:cs="Times New Roman"/>
          <w:kern w:val="1"/>
          <w:lang w:eastAsia="ar-SA"/>
        </w:rPr>
        <w:t xml:space="preserve">w poufności informacji pozyskanych w trakcie pracy. </w:t>
      </w:r>
    </w:p>
    <w:p w14:paraId="3B6B4A4F" w14:textId="162B2EC0" w:rsidR="008F6CB2" w:rsidRPr="008F6CB2" w:rsidRDefault="008F6CB2" w:rsidP="00487730">
      <w:pPr>
        <w:numPr>
          <w:ilvl w:val="0"/>
          <w:numId w:val="25"/>
        </w:numPr>
        <w:tabs>
          <w:tab w:val="left" w:pos="284"/>
        </w:tabs>
        <w:spacing w:after="0" w:line="360" w:lineRule="auto"/>
        <w:contextualSpacing/>
        <w:jc w:val="both"/>
        <w:rPr>
          <w:rFonts w:ascii="Times New Roman" w:eastAsia="Lucida Sans Unicode" w:hAnsi="Times New Roman" w:cs="Times New Roman"/>
          <w:i/>
          <w:kern w:val="1"/>
          <w:lang w:eastAsia="ar-SA"/>
        </w:rPr>
      </w:pPr>
      <w:r w:rsidRPr="008F6CB2">
        <w:rPr>
          <w:rFonts w:ascii="Times New Roman" w:eastAsia="Lucida Sans Unicode" w:hAnsi="Times New Roman" w:cs="Times New Roman"/>
          <w:kern w:val="1"/>
          <w:lang w:eastAsia="ar-SA"/>
        </w:rPr>
        <w:t>Pomieszczenie serwerowni jest niezależnym</w:t>
      </w:r>
      <w:r w:rsidR="00477265">
        <w:rPr>
          <w:rFonts w:ascii="Times New Roman" w:eastAsia="Lucida Sans Unicode" w:hAnsi="Times New Roman" w:cs="Times New Roman"/>
          <w:kern w:val="1"/>
          <w:lang w:eastAsia="ar-SA"/>
        </w:rPr>
        <w:t>,</w:t>
      </w:r>
      <w:r w:rsidRPr="008F6CB2">
        <w:rPr>
          <w:rFonts w:ascii="Times New Roman" w:eastAsia="Lucida Sans Unicode" w:hAnsi="Times New Roman" w:cs="Times New Roman"/>
          <w:kern w:val="1"/>
          <w:lang w:eastAsia="ar-SA"/>
        </w:rPr>
        <w:t xml:space="preserve"> odpowiednio technicznie zabezpieczonym  pomieszczeniem</w:t>
      </w:r>
      <w:r w:rsidR="00477265">
        <w:rPr>
          <w:rFonts w:ascii="Times New Roman" w:eastAsia="Lucida Sans Unicode" w:hAnsi="Times New Roman" w:cs="Times New Roman"/>
          <w:kern w:val="1"/>
          <w:lang w:eastAsia="ar-SA"/>
        </w:rPr>
        <w:t>,</w:t>
      </w:r>
      <w:r w:rsidRPr="008F6CB2">
        <w:rPr>
          <w:rFonts w:ascii="Times New Roman" w:eastAsia="Lucida Sans Unicode" w:hAnsi="Times New Roman" w:cs="Times New Roman"/>
          <w:kern w:val="1"/>
          <w:lang w:eastAsia="ar-SA"/>
        </w:rPr>
        <w:t xml:space="preserve"> do którego dostęp mają wyłącznie uprawnione osoby</w:t>
      </w:r>
      <w:r w:rsidR="00A963C6">
        <w:rPr>
          <w:rFonts w:ascii="Times New Roman" w:eastAsia="Lucida Sans Unicode" w:hAnsi="Times New Roman" w:cs="Times New Roman"/>
          <w:kern w:val="1"/>
          <w:lang w:eastAsia="ar-SA"/>
        </w:rPr>
        <w:t>.</w:t>
      </w:r>
      <w:r w:rsidRPr="008F6CB2">
        <w:rPr>
          <w:rFonts w:ascii="Times New Roman" w:eastAsia="Lucida Sans Unicode" w:hAnsi="Times New Roman" w:cs="Times New Roman"/>
          <w:kern w:val="1"/>
          <w:lang w:eastAsia="ar-SA"/>
        </w:rPr>
        <w:t xml:space="preserve"> </w:t>
      </w:r>
    </w:p>
    <w:p w14:paraId="1E0E855A" w14:textId="0EC9FC95" w:rsidR="008F6CB2" w:rsidRPr="008F6CB2" w:rsidRDefault="008F6CB2" w:rsidP="00487730">
      <w:pPr>
        <w:numPr>
          <w:ilvl w:val="0"/>
          <w:numId w:val="25"/>
        </w:numPr>
        <w:tabs>
          <w:tab w:val="left" w:pos="284"/>
        </w:tabs>
        <w:spacing w:after="0" w:line="360" w:lineRule="auto"/>
        <w:contextualSpacing/>
        <w:jc w:val="both"/>
        <w:rPr>
          <w:rFonts w:ascii="Times New Roman" w:eastAsia="Lucida Sans Unicode" w:hAnsi="Times New Roman" w:cs="Times New Roman"/>
          <w:i/>
          <w:kern w:val="1"/>
          <w:lang w:eastAsia="ar-SA"/>
        </w:rPr>
      </w:pPr>
      <w:r w:rsidRPr="008F6CB2">
        <w:rPr>
          <w:rFonts w:ascii="Times New Roman" w:eastAsia="Lucida Sans Unicode" w:hAnsi="Times New Roman" w:cs="Times New Roman"/>
          <w:kern w:val="1"/>
          <w:lang w:eastAsia="ar-SA"/>
        </w:rPr>
        <w:t>Dostęp do zasobów systemów monitoringu wizyjnego oparty jest na uprawnieniach nadanych</w:t>
      </w:r>
      <w:r w:rsidR="008135BD">
        <w:rPr>
          <w:rFonts w:ascii="Times New Roman" w:eastAsia="Lucida Sans Unicode" w:hAnsi="Times New Roman" w:cs="Times New Roman"/>
          <w:kern w:val="1"/>
          <w:lang w:eastAsia="ar-SA"/>
        </w:rPr>
        <w:t xml:space="preserve"> przez administratora systemu.</w:t>
      </w:r>
    </w:p>
    <w:p w14:paraId="2E1EA091" w14:textId="77777777" w:rsidR="008F6CB2" w:rsidRPr="008F6CB2" w:rsidRDefault="008F6CB2" w:rsidP="00487730">
      <w:pPr>
        <w:numPr>
          <w:ilvl w:val="0"/>
          <w:numId w:val="25"/>
        </w:numPr>
        <w:tabs>
          <w:tab w:val="left" w:pos="440"/>
        </w:tabs>
        <w:spacing w:after="0" w:line="360" w:lineRule="auto"/>
        <w:contextualSpacing/>
        <w:jc w:val="both"/>
        <w:rPr>
          <w:rFonts w:ascii="Times New Roman" w:eastAsia="Lucida Sans Unicode" w:hAnsi="Times New Roman" w:cs="Times New Roman"/>
          <w:i/>
          <w:kern w:val="1"/>
          <w:lang w:eastAsia="ar-SA"/>
        </w:rPr>
      </w:pPr>
      <w:r w:rsidRPr="008F6CB2">
        <w:rPr>
          <w:rFonts w:ascii="Times New Roman" w:eastAsia="Lucida Sans Unicode" w:hAnsi="Times New Roman" w:cs="Times New Roman"/>
          <w:kern w:val="1"/>
          <w:lang w:eastAsia="ar-SA"/>
        </w:rPr>
        <w:t>Administrator systemu nadaje każdemu użytkownikowi (operatorowi) indywidualny login oraz hasło pierwszego logowania do systemów monitoringu wizyjnego.</w:t>
      </w:r>
    </w:p>
    <w:p w14:paraId="6802B077" w14:textId="6A472246" w:rsidR="008F6CB2" w:rsidRPr="008F6CB2" w:rsidRDefault="008F6CB2" w:rsidP="00487730">
      <w:pPr>
        <w:numPr>
          <w:ilvl w:val="0"/>
          <w:numId w:val="25"/>
        </w:numPr>
        <w:tabs>
          <w:tab w:val="left" w:pos="440"/>
        </w:tabs>
        <w:spacing w:after="0" w:line="360" w:lineRule="auto"/>
        <w:contextualSpacing/>
        <w:jc w:val="both"/>
        <w:rPr>
          <w:rFonts w:ascii="Times New Roman" w:eastAsia="Lucida Sans Unicode" w:hAnsi="Times New Roman" w:cs="Times New Roman"/>
          <w:i/>
          <w:kern w:val="1"/>
          <w:lang w:eastAsia="ar-SA"/>
        </w:rPr>
      </w:pPr>
      <w:r w:rsidRPr="008F6CB2">
        <w:rPr>
          <w:rFonts w:ascii="Times New Roman" w:eastAsia="Lucida Sans Unicode" w:hAnsi="Times New Roman" w:cs="Times New Roman"/>
          <w:kern w:val="1"/>
          <w:lang w:eastAsia="ar-SA"/>
        </w:rPr>
        <w:t>Każdy element aktywny systemu monitoringu wizyjnego (serwer, kamera, stacja operatora) jest w pełni funkcjonalnie zarządzan</w:t>
      </w:r>
      <w:r w:rsidR="00FC41AD">
        <w:rPr>
          <w:rFonts w:ascii="Times New Roman" w:eastAsia="Lucida Sans Unicode" w:hAnsi="Times New Roman" w:cs="Times New Roman"/>
          <w:kern w:val="1"/>
          <w:lang w:eastAsia="ar-SA"/>
        </w:rPr>
        <w:t>y</w:t>
      </w:r>
      <w:r w:rsidRPr="008F6CB2">
        <w:rPr>
          <w:rFonts w:ascii="Times New Roman" w:eastAsia="Lucida Sans Unicode" w:hAnsi="Times New Roman" w:cs="Times New Roman"/>
          <w:kern w:val="1"/>
          <w:lang w:eastAsia="ar-SA"/>
        </w:rPr>
        <w:t>. Należy posiadać odpowiednie uprawnienia uwierzytelniające, aby można było systemem zarządzać, obsługiwać, archiwizować nagrania.</w:t>
      </w:r>
    </w:p>
    <w:p w14:paraId="4A38C49C" w14:textId="6A25ABFF" w:rsidR="008F6CB2" w:rsidRPr="008F6CB2" w:rsidRDefault="008F6CB2" w:rsidP="00487730">
      <w:pPr>
        <w:numPr>
          <w:ilvl w:val="0"/>
          <w:numId w:val="25"/>
        </w:numPr>
        <w:tabs>
          <w:tab w:val="left" w:pos="284"/>
          <w:tab w:val="left" w:pos="440"/>
        </w:tabs>
        <w:spacing w:after="0" w:line="360" w:lineRule="auto"/>
        <w:contextualSpacing/>
        <w:jc w:val="both"/>
        <w:rPr>
          <w:rFonts w:ascii="Times New Roman" w:eastAsia="Lucida Sans Unicode" w:hAnsi="Times New Roman" w:cs="Times New Roman"/>
          <w:i/>
          <w:kern w:val="1"/>
          <w:lang w:eastAsia="ar-SA"/>
        </w:rPr>
      </w:pPr>
      <w:r w:rsidRPr="008F6CB2">
        <w:rPr>
          <w:rFonts w:ascii="Times New Roman" w:eastAsia="Lucida Sans Unicode" w:hAnsi="Times New Roman" w:cs="Times New Roman"/>
          <w:kern w:val="1"/>
          <w:lang w:eastAsia="ar-SA"/>
        </w:rPr>
        <w:t>Systemy monitoringu posiadają możliwość  zapisywania  i archiwizacji danyc</w:t>
      </w:r>
      <w:r w:rsidR="008135BD">
        <w:rPr>
          <w:rFonts w:ascii="Times New Roman" w:eastAsia="Lucida Sans Unicode" w:hAnsi="Times New Roman" w:cs="Times New Roman"/>
          <w:kern w:val="1"/>
          <w:lang w:eastAsia="ar-SA"/>
        </w:rPr>
        <w:t>h zawierających wyłącznie obraz</w:t>
      </w:r>
      <w:r w:rsidRPr="008F6CB2">
        <w:rPr>
          <w:rFonts w:ascii="Times New Roman" w:eastAsia="Lucida Sans Unicode" w:hAnsi="Times New Roman" w:cs="Times New Roman"/>
          <w:kern w:val="1"/>
          <w:lang w:eastAsia="ar-SA"/>
        </w:rPr>
        <w:t>, w sposób automatyczny zapisywane, a następnie są samoczynnie kasowane poprzez nadpisywanie (w przypadku braku miejsca na dysku).</w:t>
      </w:r>
    </w:p>
    <w:p w14:paraId="0D3855D4" w14:textId="77777777" w:rsidR="008135BD" w:rsidRDefault="008F6CB2" w:rsidP="008135BD">
      <w:pPr>
        <w:numPr>
          <w:ilvl w:val="0"/>
          <w:numId w:val="25"/>
        </w:numPr>
        <w:tabs>
          <w:tab w:val="left" w:pos="284"/>
        </w:tabs>
        <w:spacing w:after="0" w:line="360" w:lineRule="auto"/>
        <w:contextualSpacing/>
        <w:jc w:val="both"/>
        <w:rPr>
          <w:rFonts w:ascii="Times New Roman" w:eastAsia="Lucida Sans Unicode" w:hAnsi="Times New Roman" w:cs="Times New Roman"/>
          <w:i/>
          <w:kern w:val="1"/>
          <w:lang w:eastAsia="ar-SA"/>
        </w:rPr>
      </w:pPr>
      <w:r w:rsidRPr="001211D2">
        <w:rPr>
          <w:rFonts w:ascii="Times New Roman" w:eastAsia="Lucida Sans Unicode" w:hAnsi="Times New Roman" w:cs="Times New Roman"/>
          <w:kern w:val="1"/>
          <w:lang w:eastAsia="ar-SA"/>
        </w:rPr>
        <w:t xml:space="preserve">Operator systemów monitoringu wizyjnego może wyeksportować materiał archiwalny, mający charakter dowodowy w sprawach o wykroczenia lub przestępstwa oraz wydać  </w:t>
      </w:r>
      <w:r w:rsidR="00EB5868">
        <w:rPr>
          <w:rFonts w:ascii="Times New Roman" w:eastAsia="Lucida Sans Unicode" w:hAnsi="Times New Roman" w:cs="Times New Roman"/>
          <w:kern w:val="1"/>
          <w:lang w:eastAsia="ar-SA"/>
        </w:rPr>
        <w:t>go</w:t>
      </w:r>
      <w:r w:rsidRPr="001211D2">
        <w:rPr>
          <w:rFonts w:ascii="Times New Roman" w:eastAsia="Lucida Sans Unicode" w:hAnsi="Times New Roman" w:cs="Times New Roman"/>
          <w:kern w:val="1"/>
          <w:lang w:eastAsia="ar-SA"/>
        </w:rPr>
        <w:t xml:space="preserve"> na zewnętrznych nośnikach, wydrukach lub zdjęciach tylko w uzasadnionych przypadkach, na wniosek złożony przez uprawnione </w:t>
      </w:r>
      <w:r w:rsidR="002B13CF" w:rsidRPr="001211D2">
        <w:rPr>
          <w:rFonts w:ascii="Times New Roman" w:eastAsia="Lucida Sans Unicode" w:hAnsi="Times New Roman" w:cs="Times New Roman"/>
          <w:kern w:val="1"/>
          <w:lang w:eastAsia="ar-SA"/>
        </w:rPr>
        <w:t>osoby i instytucje</w:t>
      </w:r>
      <w:r w:rsidRPr="001211D2">
        <w:rPr>
          <w:rFonts w:ascii="Times New Roman" w:eastAsia="Lucida Sans Unicode" w:hAnsi="Times New Roman" w:cs="Times New Roman"/>
          <w:kern w:val="1"/>
          <w:lang w:eastAsia="ar-SA"/>
        </w:rPr>
        <w:t xml:space="preserve"> za zgodą Administratora danych </w:t>
      </w:r>
      <w:r w:rsidRPr="008F6CB2">
        <w:rPr>
          <w:rFonts w:ascii="Times New Roman" w:eastAsia="Lucida Sans Unicode" w:hAnsi="Times New Roman" w:cs="Times New Roman"/>
          <w:kern w:val="1"/>
          <w:lang w:eastAsia="ar-SA"/>
        </w:rPr>
        <w:t>.</w:t>
      </w:r>
      <w:bookmarkStart w:id="2" w:name="_Toc351572669"/>
      <w:bookmarkStart w:id="3" w:name="_Toc369071669"/>
      <w:bookmarkStart w:id="4" w:name="_Toc25835035"/>
    </w:p>
    <w:p w14:paraId="27E25EEA" w14:textId="77777777" w:rsidR="008135BD" w:rsidRDefault="00904728" w:rsidP="008135BD">
      <w:pPr>
        <w:tabs>
          <w:tab w:val="left" w:pos="284"/>
        </w:tabs>
        <w:spacing w:after="0" w:line="360" w:lineRule="auto"/>
        <w:ind w:left="1260"/>
        <w:contextualSpacing/>
        <w:jc w:val="center"/>
        <w:rPr>
          <w:rFonts w:ascii="Times New Roman" w:eastAsia="Lucida Sans Unicode" w:hAnsi="Times New Roman" w:cs="Calibri"/>
          <w:b/>
          <w:kern w:val="28"/>
          <w:sz w:val="24"/>
          <w:szCs w:val="24"/>
          <w:lang w:eastAsia="ar-SA"/>
        </w:rPr>
      </w:pPr>
      <w:r w:rsidRPr="008135BD">
        <w:rPr>
          <w:b/>
          <w:sz w:val="24"/>
          <w:szCs w:val="24"/>
        </w:rPr>
        <w:t>§ 2</w:t>
      </w:r>
      <w:r w:rsidR="002B13CF" w:rsidRPr="008135BD">
        <w:rPr>
          <w:b/>
          <w:sz w:val="24"/>
          <w:szCs w:val="24"/>
        </w:rPr>
        <w:t>.</w:t>
      </w:r>
      <w:r w:rsidR="008135BD">
        <w:rPr>
          <w:b/>
          <w:sz w:val="24"/>
          <w:szCs w:val="24"/>
        </w:rPr>
        <w:br/>
      </w:r>
      <w:r w:rsidR="008F6CB2" w:rsidRPr="008135BD">
        <w:rPr>
          <w:rFonts w:ascii="Times New Roman" w:eastAsia="Lucida Sans Unicode" w:hAnsi="Times New Roman" w:cs="Calibri"/>
          <w:b/>
          <w:kern w:val="28"/>
          <w:sz w:val="24"/>
          <w:szCs w:val="24"/>
          <w:lang w:eastAsia="ar-SA"/>
        </w:rPr>
        <w:t>Praca w sy</w:t>
      </w:r>
      <w:r w:rsidR="00FC41AD" w:rsidRPr="008135BD">
        <w:rPr>
          <w:rFonts w:ascii="Times New Roman" w:eastAsia="Lucida Sans Unicode" w:hAnsi="Times New Roman" w:cs="Calibri"/>
          <w:b/>
          <w:kern w:val="28"/>
          <w:sz w:val="24"/>
          <w:szCs w:val="24"/>
          <w:lang w:eastAsia="ar-SA"/>
        </w:rPr>
        <w:t xml:space="preserve">stemach </w:t>
      </w:r>
      <w:r w:rsidR="008F6CB2" w:rsidRPr="008135BD">
        <w:rPr>
          <w:rFonts w:ascii="Times New Roman" w:eastAsia="Lucida Sans Unicode" w:hAnsi="Times New Roman" w:cs="Calibri"/>
          <w:b/>
          <w:kern w:val="28"/>
          <w:sz w:val="24"/>
          <w:szCs w:val="24"/>
          <w:lang w:eastAsia="ar-SA"/>
        </w:rPr>
        <w:t>monitoringu wizyjnego</w:t>
      </w:r>
      <w:bookmarkEnd w:id="2"/>
      <w:bookmarkEnd w:id="3"/>
      <w:bookmarkEnd w:id="4"/>
      <w:r w:rsidR="008135BD">
        <w:rPr>
          <w:rFonts w:ascii="Times New Roman" w:eastAsia="Lucida Sans Unicode" w:hAnsi="Times New Roman" w:cs="Calibri"/>
          <w:b/>
          <w:kern w:val="28"/>
          <w:sz w:val="24"/>
          <w:szCs w:val="24"/>
          <w:lang w:eastAsia="ar-SA"/>
        </w:rPr>
        <w:t>.</w:t>
      </w:r>
    </w:p>
    <w:p w14:paraId="1499A601" w14:textId="4D596AD3" w:rsidR="008F6CB2" w:rsidRPr="008135BD" w:rsidRDefault="008F6CB2" w:rsidP="008135BD">
      <w:pPr>
        <w:pStyle w:val="Akapitzlist"/>
        <w:numPr>
          <w:ilvl w:val="0"/>
          <w:numId w:val="1"/>
        </w:numPr>
        <w:tabs>
          <w:tab w:val="left" w:pos="284"/>
        </w:tabs>
        <w:spacing w:after="0" w:line="360" w:lineRule="auto"/>
        <w:rPr>
          <w:rFonts w:ascii="Times New Roman" w:eastAsia="Lucida Sans Unicode" w:hAnsi="Times New Roman" w:cs="Times New Roman"/>
          <w:i/>
          <w:kern w:val="1"/>
          <w:lang w:eastAsia="ar-SA"/>
        </w:rPr>
      </w:pPr>
      <w:r w:rsidRPr="008135BD">
        <w:rPr>
          <w:rFonts w:ascii="Times New Roman" w:eastAsia="Calibri" w:hAnsi="Times New Roman" w:cs="Times New Roman"/>
        </w:rPr>
        <w:t>Systemy</w:t>
      </w:r>
      <w:r w:rsidR="00FC41AD" w:rsidRPr="008135BD">
        <w:rPr>
          <w:rFonts w:ascii="Times New Roman" w:eastAsia="Calibri" w:hAnsi="Times New Roman" w:cs="Times New Roman"/>
        </w:rPr>
        <w:t xml:space="preserve"> </w:t>
      </w:r>
      <w:r w:rsidRPr="008135BD">
        <w:rPr>
          <w:rFonts w:ascii="Times New Roman" w:eastAsia="Calibri" w:hAnsi="Times New Roman" w:cs="Times New Roman"/>
        </w:rPr>
        <w:t xml:space="preserve">monitoringu wizyjnego obsługiwane są na stacjach klienckich </w:t>
      </w:r>
      <w:r w:rsidRPr="008135BD">
        <w:rPr>
          <w:rFonts w:ascii="Times New Roman" w:eastAsia="Calibri" w:hAnsi="Times New Roman" w:cs="Times New Roman"/>
        </w:rPr>
        <w:br/>
        <w:t>w pomieszczeniu operatorów systemów monitoringu wizyjnego.</w:t>
      </w:r>
    </w:p>
    <w:p w14:paraId="658234BA" w14:textId="77777777" w:rsidR="008F6CB2" w:rsidRPr="008F6CB2" w:rsidRDefault="008F6CB2" w:rsidP="00487730">
      <w:pPr>
        <w:numPr>
          <w:ilvl w:val="0"/>
          <w:numId w:val="1"/>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Programy systemów monitoringu wizyjnego są obsługiwane przez przeszkolonych operatorów, którzy są pracownikami Straży Miejskiej w Ostrowcu Świętokrzyskim.</w:t>
      </w:r>
    </w:p>
    <w:p w14:paraId="4F2D9E88" w14:textId="77777777" w:rsidR="008F6CB2" w:rsidRPr="008F6CB2" w:rsidRDefault="008F6CB2" w:rsidP="00487730">
      <w:pPr>
        <w:numPr>
          <w:ilvl w:val="0"/>
          <w:numId w:val="1"/>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Logowanie do programów obsługujących systemy monitoringu wizyjnego odbywa się poprzez podanie indywidualnego loginu oraz hasła uwierzytelniającego danego operatora monitoringu.</w:t>
      </w:r>
    </w:p>
    <w:p w14:paraId="2427B4E1" w14:textId="77777777" w:rsidR="008F6CB2" w:rsidRPr="008F6CB2" w:rsidRDefault="008F6CB2" w:rsidP="00487730">
      <w:pPr>
        <w:numPr>
          <w:ilvl w:val="0"/>
          <w:numId w:val="1"/>
        </w:numPr>
        <w:tabs>
          <w:tab w:val="left" w:pos="284"/>
        </w:tabs>
        <w:spacing w:after="0" w:line="360" w:lineRule="auto"/>
        <w:contextualSpacing/>
        <w:jc w:val="both"/>
        <w:rPr>
          <w:rFonts w:ascii="Times New Roman" w:eastAsia="Lucida Sans Unicode" w:hAnsi="Times New Roman" w:cs="Times New Roman"/>
          <w:color w:val="FF0000"/>
          <w:kern w:val="1"/>
          <w:lang w:eastAsia="ar-SA"/>
        </w:rPr>
      </w:pPr>
      <w:r w:rsidRPr="008F6CB2">
        <w:rPr>
          <w:rFonts w:ascii="Times New Roman" w:eastAsia="Lucida Sans Unicode" w:hAnsi="Times New Roman" w:cs="Times New Roman"/>
          <w:kern w:val="1"/>
          <w:lang w:eastAsia="ar-SA"/>
        </w:rPr>
        <w:t xml:space="preserve">Operator monitoringu, kończący pracę z systemami monitoringu wizyjnego, powinien </w:t>
      </w:r>
      <w:r w:rsidRPr="008F6CB2">
        <w:rPr>
          <w:rFonts w:ascii="Times New Roman" w:eastAsia="Lucida Sans Unicode" w:hAnsi="Times New Roman" w:cs="Times New Roman"/>
          <w:kern w:val="1"/>
          <w:lang w:eastAsia="ar-SA"/>
        </w:rPr>
        <w:br/>
        <w:t xml:space="preserve">na koniec służby wylogować się z tych systemów. </w:t>
      </w:r>
    </w:p>
    <w:p w14:paraId="2601BEC5" w14:textId="77777777" w:rsidR="008135BD" w:rsidRDefault="008F6CB2" w:rsidP="008135BD">
      <w:pPr>
        <w:numPr>
          <w:ilvl w:val="0"/>
          <w:numId w:val="1"/>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lastRenderedPageBreak/>
        <w:t>W przypadku braku zmiennika operatora systemów monitoringu, operator kończący służbę, powinien ustawić optymalną pracę kamer, wylogować się z systemów, powyłącz</w:t>
      </w:r>
      <w:bookmarkStart w:id="5" w:name="_Toc351572670"/>
      <w:bookmarkStart w:id="6" w:name="_Toc369071670"/>
      <w:bookmarkStart w:id="7" w:name="_Toc25835036"/>
      <w:r w:rsidR="008135BD">
        <w:rPr>
          <w:rFonts w:ascii="Times New Roman" w:eastAsia="Lucida Sans Unicode" w:hAnsi="Times New Roman" w:cs="Times New Roman"/>
          <w:kern w:val="1"/>
          <w:lang w:eastAsia="ar-SA"/>
        </w:rPr>
        <w:t>ać monitory podglądowe.</w:t>
      </w:r>
    </w:p>
    <w:p w14:paraId="65C44DFE" w14:textId="77777777" w:rsidR="008135BD" w:rsidRDefault="00904728" w:rsidP="008135BD">
      <w:pPr>
        <w:tabs>
          <w:tab w:val="left" w:pos="284"/>
        </w:tabs>
        <w:spacing w:after="0" w:line="360" w:lineRule="auto"/>
        <w:ind w:left="1080"/>
        <w:contextualSpacing/>
        <w:jc w:val="center"/>
        <w:rPr>
          <w:rFonts w:ascii="Times New Roman" w:eastAsia="Lucida Sans Unicode" w:hAnsi="Times New Roman" w:cs="Times New Roman"/>
          <w:kern w:val="1"/>
          <w:lang w:eastAsia="ar-SA"/>
        </w:rPr>
      </w:pPr>
      <w:r w:rsidRPr="008135BD">
        <w:rPr>
          <w:b/>
          <w:sz w:val="24"/>
          <w:szCs w:val="24"/>
        </w:rPr>
        <w:t>§ 3.</w:t>
      </w:r>
    </w:p>
    <w:p w14:paraId="3BF3AEF5" w14:textId="36F0ECA1" w:rsidR="008F6CB2" w:rsidRDefault="008135BD" w:rsidP="008135BD">
      <w:pPr>
        <w:tabs>
          <w:tab w:val="left" w:pos="284"/>
        </w:tabs>
        <w:spacing w:after="0" w:line="360" w:lineRule="auto"/>
        <w:ind w:left="108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8F6CB2" w:rsidRPr="002B13CF">
        <w:rPr>
          <w:rFonts w:ascii="Times New Roman" w:eastAsia="Times New Roman" w:hAnsi="Times New Roman" w:cs="Times New Roman"/>
          <w:b/>
          <w:sz w:val="24"/>
          <w:szCs w:val="24"/>
        </w:rPr>
        <w:t>Postępowanie w przypadku zaobserwowania zdarzenia</w:t>
      </w:r>
      <w:bookmarkEnd w:id="5"/>
      <w:bookmarkEnd w:id="6"/>
      <w:bookmarkEnd w:id="7"/>
    </w:p>
    <w:p w14:paraId="20711619" w14:textId="77777777" w:rsidR="008135BD" w:rsidRPr="008135BD" w:rsidRDefault="008135BD" w:rsidP="008135BD">
      <w:pPr>
        <w:tabs>
          <w:tab w:val="left" w:pos="284"/>
        </w:tabs>
        <w:spacing w:after="0" w:line="360" w:lineRule="auto"/>
        <w:ind w:left="1080"/>
        <w:contextualSpacing/>
        <w:jc w:val="center"/>
        <w:rPr>
          <w:rFonts w:ascii="Times New Roman" w:eastAsia="Lucida Sans Unicode" w:hAnsi="Times New Roman" w:cs="Times New Roman"/>
          <w:kern w:val="1"/>
          <w:lang w:eastAsia="ar-SA"/>
        </w:rPr>
      </w:pPr>
    </w:p>
    <w:p w14:paraId="0E8BB6D0" w14:textId="0934CFC3" w:rsidR="008F6CB2" w:rsidRPr="002B13CF" w:rsidRDefault="008F6CB2" w:rsidP="00487730">
      <w:pPr>
        <w:pStyle w:val="Akapitzlist"/>
        <w:widowControl w:val="0"/>
        <w:numPr>
          <w:ilvl w:val="0"/>
          <w:numId w:val="30"/>
        </w:numPr>
        <w:tabs>
          <w:tab w:val="left" w:pos="284"/>
        </w:tabs>
        <w:suppressAutoHyphens/>
        <w:spacing w:before="120" w:after="120" w:line="360" w:lineRule="auto"/>
        <w:ind w:left="714" w:hanging="357"/>
        <w:jc w:val="both"/>
        <w:rPr>
          <w:rFonts w:ascii="Times New Roman" w:eastAsia="Lucida Sans Unicode" w:hAnsi="Times New Roman" w:cs="Times New Roman"/>
          <w:kern w:val="1"/>
          <w:lang w:eastAsia="ar-SA"/>
        </w:rPr>
      </w:pPr>
      <w:r w:rsidRPr="002B13CF">
        <w:rPr>
          <w:rFonts w:ascii="Times New Roman" w:eastAsia="Lucida Sans Unicode" w:hAnsi="Times New Roman" w:cs="Times New Roman"/>
          <w:kern w:val="1"/>
          <w:lang w:eastAsia="ar-SA"/>
        </w:rPr>
        <w:t>Operator, który zauważył zdarzenie naruszające porządek i ład publiczny w rejonie objętym zasięgiem działania kamer systemów monitoringów wizyjnych</w:t>
      </w:r>
      <w:r w:rsidR="00FC41AD">
        <w:rPr>
          <w:rFonts w:ascii="Times New Roman" w:eastAsia="Lucida Sans Unicode" w:hAnsi="Times New Roman" w:cs="Times New Roman"/>
          <w:kern w:val="1"/>
          <w:lang w:eastAsia="ar-SA"/>
        </w:rPr>
        <w:t>,</w:t>
      </w:r>
      <w:r w:rsidRPr="002B13CF">
        <w:rPr>
          <w:rFonts w:ascii="Times New Roman" w:eastAsia="Lucida Sans Unicode" w:hAnsi="Times New Roman" w:cs="Times New Roman"/>
          <w:kern w:val="1"/>
          <w:lang w:eastAsia="ar-SA"/>
        </w:rPr>
        <w:t xml:space="preserve"> </w:t>
      </w:r>
      <w:r w:rsidR="00FC41AD">
        <w:rPr>
          <w:rFonts w:ascii="Times New Roman" w:eastAsia="Lucida Sans Unicode" w:hAnsi="Times New Roman" w:cs="Times New Roman"/>
          <w:kern w:val="1"/>
          <w:lang w:eastAsia="ar-SA"/>
        </w:rPr>
        <w:t>p</w:t>
      </w:r>
      <w:r w:rsidRPr="002B13CF">
        <w:rPr>
          <w:rFonts w:ascii="Times New Roman" w:eastAsia="Lucida Sans Unicode" w:hAnsi="Times New Roman" w:cs="Times New Roman"/>
          <w:kern w:val="1"/>
          <w:lang w:eastAsia="ar-SA"/>
        </w:rPr>
        <w:t xml:space="preserve">owinien ustawić kamery </w:t>
      </w:r>
      <w:r w:rsidR="00AC2B3C">
        <w:rPr>
          <w:rFonts w:ascii="Times New Roman" w:eastAsia="Lucida Sans Unicode" w:hAnsi="Times New Roman" w:cs="Times New Roman"/>
          <w:kern w:val="1"/>
          <w:lang w:eastAsia="ar-SA"/>
        </w:rPr>
        <w:t xml:space="preserve">          </w:t>
      </w:r>
      <w:r w:rsidRPr="002B13CF">
        <w:rPr>
          <w:rFonts w:ascii="Times New Roman" w:eastAsia="Lucida Sans Unicode" w:hAnsi="Times New Roman" w:cs="Times New Roman"/>
          <w:kern w:val="1"/>
          <w:lang w:eastAsia="ar-SA"/>
        </w:rPr>
        <w:t>w taki sposób, aby nagrywały jak najwięcej szczegółów związanych z zaistniałym zdarzeniem (twarz sprawcy, twarz osoby poszkodowanej, osób będących świadkami zdarzenia, miejsce z</w:t>
      </w:r>
      <w:r w:rsidR="00AC2B3C">
        <w:rPr>
          <w:rFonts w:ascii="Times New Roman" w:eastAsia="Lucida Sans Unicode" w:hAnsi="Times New Roman" w:cs="Times New Roman"/>
          <w:kern w:val="1"/>
          <w:lang w:eastAsia="ar-SA"/>
        </w:rPr>
        <w:t>darzenia, numery rejestracyj</w:t>
      </w:r>
      <w:r w:rsidR="00AC2B3C" w:rsidRPr="00511580">
        <w:rPr>
          <w:rFonts w:ascii="Times New Roman" w:eastAsia="Lucida Sans Unicode" w:hAnsi="Times New Roman" w:cs="Times New Roman"/>
          <w:kern w:val="1"/>
          <w:lang w:eastAsia="ar-SA"/>
        </w:rPr>
        <w:t>ne</w:t>
      </w:r>
      <w:r w:rsidRPr="00511580">
        <w:rPr>
          <w:rFonts w:ascii="Times New Roman" w:eastAsia="Lucida Sans Unicode" w:hAnsi="Times New Roman" w:cs="Times New Roman"/>
          <w:kern w:val="1"/>
          <w:lang w:eastAsia="ar-SA"/>
        </w:rPr>
        <w:t xml:space="preserve"> </w:t>
      </w:r>
      <w:r w:rsidRPr="002B13CF">
        <w:rPr>
          <w:rFonts w:ascii="Times New Roman" w:eastAsia="Lucida Sans Unicode" w:hAnsi="Times New Roman" w:cs="Times New Roman"/>
          <w:kern w:val="1"/>
          <w:lang w:eastAsia="ar-SA"/>
        </w:rPr>
        <w:t>aut, kierunek i sposób przemieszczania się uczes</w:t>
      </w:r>
      <w:r w:rsidR="008135BD">
        <w:rPr>
          <w:rFonts w:ascii="Times New Roman" w:eastAsia="Lucida Sans Unicode" w:hAnsi="Times New Roman" w:cs="Times New Roman"/>
          <w:kern w:val="1"/>
          <w:lang w:eastAsia="ar-SA"/>
        </w:rPr>
        <w:t xml:space="preserve">tników, itp.) używając funkcji </w:t>
      </w:r>
      <w:r w:rsidRPr="002B13CF">
        <w:rPr>
          <w:rFonts w:ascii="Times New Roman" w:eastAsia="Lucida Sans Unicode" w:hAnsi="Times New Roman" w:cs="Times New Roman"/>
          <w:kern w:val="1"/>
          <w:lang w:eastAsia="ar-SA"/>
        </w:rPr>
        <w:t>w jakie wyposażona jest kamera (obrót, zoom, ogniskowa, przesłona).</w:t>
      </w:r>
    </w:p>
    <w:p w14:paraId="20F0F9D2" w14:textId="614E5011" w:rsidR="008F6CB2" w:rsidRPr="008F6CB2" w:rsidRDefault="008F6CB2" w:rsidP="00487730">
      <w:pPr>
        <w:numPr>
          <w:ilvl w:val="0"/>
          <w:numId w:val="30"/>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 xml:space="preserve">Niezwłocznie poinformować </w:t>
      </w:r>
      <w:r w:rsidR="00FC41AD">
        <w:rPr>
          <w:rFonts w:ascii="Times New Roman" w:eastAsia="Lucida Sans Unicode" w:hAnsi="Times New Roman" w:cs="Times New Roman"/>
          <w:kern w:val="1"/>
          <w:lang w:eastAsia="ar-SA"/>
        </w:rPr>
        <w:t>i</w:t>
      </w:r>
      <w:r w:rsidRPr="008F6CB2">
        <w:rPr>
          <w:rFonts w:ascii="Times New Roman" w:eastAsia="Lucida Sans Unicode" w:hAnsi="Times New Roman" w:cs="Times New Roman"/>
          <w:kern w:val="1"/>
          <w:lang w:eastAsia="ar-SA"/>
        </w:rPr>
        <w:t xml:space="preserve">nspektora </w:t>
      </w:r>
      <w:r w:rsidR="00FC41AD">
        <w:rPr>
          <w:rFonts w:ascii="Times New Roman" w:eastAsia="Lucida Sans Unicode" w:hAnsi="Times New Roman" w:cs="Times New Roman"/>
          <w:kern w:val="1"/>
          <w:lang w:eastAsia="ar-SA"/>
        </w:rPr>
        <w:t>d</w:t>
      </w:r>
      <w:r w:rsidRPr="008F6CB2">
        <w:rPr>
          <w:rFonts w:ascii="Times New Roman" w:eastAsia="Lucida Sans Unicode" w:hAnsi="Times New Roman" w:cs="Times New Roman"/>
          <w:kern w:val="1"/>
          <w:lang w:eastAsia="ar-SA"/>
        </w:rPr>
        <w:t>yżurnego Straży Miejskiej o zaistniałym zdarzeniu, podając miejsce zdarzenia, czego ono dotyczy, zagrożeń z niego wynikających, ilości uczestników, potrzeby skierowania specjalistycznych służb, itp..</w:t>
      </w:r>
    </w:p>
    <w:p w14:paraId="57AC9FDD" w14:textId="77777777" w:rsidR="008F6CB2" w:rsidRPr="008F6CB2" w:rsidRDefault="008F6CB2" w:rsidP="00487730">
      <w:pPr>
        <w:numPr>
          <w:ilvl w:val="0"/>
          <w:numId w:val="30"/>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 xml:space="preserve">W przypadku przekazania interwencji inspektorowi dyżurnemu Straży Miejskiej, </w:t>
      </w:r>
      <w:r w:rsidRPr="008F6CB2">
        <w:rPr>
          <w:rFonts w:ascii="Times New Roman" w:eastAsia="Lucida Sans Unicode" w:hAnsi="Times New Roman" w:cs="Times New Roman"/>
          <w:kern w:val="1"/>
          <w:lang w:eastAsia="ar-SA"/>
        </w:rPr>
        <w:br/>
        <w:t>gdy brak jest możliwości podjęcia interwencji przez patrol interwencyjny Straży Miejskiej, operator systemów monitoringu wizyjnego zgłasza informację do oficera dyżurnego Powiatowej Komendy Policji lub numer alarmowy 112, podając takie same informacje jakie udzielił inspektorowi dyżurnemu Straży Miejskiej.</w:t>
      </w:r>
    </w:p>
    <w:p w14:paraId="282462D5" w14:textId="77777777" w:rsidR="007509F5" w:rsidRDefault="008F6CB2" w:rsidP="007509F5">
      <w:pPr>
        <w:numPr>
          <w:ilvl w:val="0"/>
          <w:numId w:val="30"/>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Operator monitoringu, który zauważył zdarzenie, dokonuje wpisów do odpowiednich rejestrów dotyczących zaistniałego zdarzenia z uwzględnieniem: daty, godziny zajścia zdarzenia, miejsca</w:t>
      </w:r>
      <w:r w:rsidR="00AC2B3C">
        <w:rPr>
          <w:rFonts w:ascii="Times New Roman" w:eastAsia="Lucida Sans Unicode" w:hAnsi="Times New Roman" w:cs="Times New Roman"/>
          <w:kern w:val="1"/>
          <w:lang w:eastAsia="ar-SA"/>
        </w:rPr>
        <w:t xml:space="preserve"> zajścia zdarzenia, </w:t>
      </w:r>
      <w:r w:rsidRPr="008F6CB2">
        <w:rPr>
          <w:rFonts w:ascii="Times New Roman" w:eastAsia="Lucida Sans Unicode" w:hAnsi="Times New Roman" w:cs="Times New Roman"/>
          <w:kern w:val="1"/>
          <w:lang w:eastAsia="ar-SA"/>
        </w:rPr>
        <w:t>komu zostało przekazane zdarzenie do realizacji, godziny przekazania, godziny zakończenia, form</w:t>
      </w:r>
      <w:r w:rsidR="00FC41AD">
        <w:rPr>
          <w:rFonts w:ascii="Times New Roman" w:eastAsia="Lucida Sans Unicode" w:hAnsi="Times New Roman" w:cs="Times New Roman"/>
          <w:kern w:val="1"/>
          <w:lang w:eastAsia="ar-SA"/>
        </w:rPr>
        <w:t>y</w:t>
      </w:r>
      <w:r w:rsidRPr="008F6CB2">
        <w:rPr>
          <w:rFonts w:ascii="Times New Roman" w:eastAsia="Lucida Sans Unicode" w:hAnsi="Times New Roman" w:cs="Times New Roman"/>
          <w:kern w:val="1"/>
          <w:lang w:eastAsia="ar-SA"/>
        </w:rPr>
        <w:t xml:space="preserve"> przeprowadzenia czynności w miejscu zdarzenia.</w:t>
      </w:r>
    </w:p>
    <w:p w14:paraId="5FA2C215" w14:textId="77777777" w:rsidR="008135BD" w:rsidRDefault="008F6CB2" w:rsidP="008135BD">
      <w:pPr>
        <w:numPr>
          <w:ilvl w:val="0"/>
          <w:numId w:val="30"/>
        </w:numPr>
        <w:tabs>
          <w:tab w:val="left" w:pos="284"/>
        </w:tabs>
        <w:spacing w:after="0" w:line="360" w:lineRule="auto"/>
        <w:contextualSpacing/>
        <w:jc w:val="both"/>
        <w:rPr>
          <w:rFonts w:ascii="Times New Roman" w:eastAsia="Lucida Sans Unicode" w:hAnsi="Times New Roman" w:cs="Times New Roman"/>
          <w:kern w:val="1"/>
          <w:lang w:eastAsia="ar-SA"/>
        </w:rPr>
      </w:pPr>
      <w:r w:rsidRPr="007509F5">
        <w:rPr>
          <w:rFonts w:ascii="Times New Roman" w:eastAsia="Lucida Sans Unicode" w:hAnsi="Times New Roman" w:cs="Times New Roman"/>
          <w:kern w:val="1"/>
          <w:lang w:eastAsia="ar-SA"/>
        </w:rPr>
        <w:t xml:space="preserve">Operator winien dokonywać nagrań do czasu, aż wszystkie służby biorące udział </w:t>
      </w:r>
      <w:r w:rsidRPr="007509F5">
        <w:rPr>
          <w:rFonts w:ascii="Times New Roman" w:eastAsia="Lucida Sans Unicode" w:hAnsi="Times New Roman" w:cs="Times New Roman"/>
          <w:kern w:val="1"/>
          <w:lang w:eastAsia="ar-SA"/>
        </w:rPr>
        <w:br/>
        <w:t xml:space="preserve">w zdarzeniu zakończą swoje czynności, a materiał dowodowy zostanie w sposób prawidłowy </w:t>
      </w:r>
      <w:r w:rsidR="007509F5">
        <w:rPr>
          <w:rFonts w:ascii="Times New Roman" w:eastAsia="Lucida Sans Unicode" w:hAnsi="Times New Roman" w:cs="Times New Roman"/>
          <w:kern w:val="1"/>
          <w:lang w:eastAsia="ar-SA"/>
        </w:rPr>
        <w:t xml:space="preserve">  z</w:t>
      </w:r>
      <w:r w:rsidRPr="007509F5">
        <w:rPr>
          <w:rFonts w:ascii="Times New Roman" w:eastAsia="Lucida Sans Unicode" w:hAnsi="Times New Roman" w:cs="Times New Roman"/>
          <w:kern w:val="1"/>
          <w:lang w:eastAsia="ar-SA"/>
        </w:rPr>
        <w:t>abezpieczony.</w:t>
      </w:r>
      <w:r w:rsidR="009D46C4" w:rsidRPr="007509F5">
        <w:rPr>
          <w:rFonts w:ascii="Times New Roman" w:eastAsia="Lucida Sans Unicode" w:hAnsi="Times New Roman" w:cs="Times New Roman"/>
          <w:kern w:val="1"/>
          <w:lang w:eastAsia="ar-SA"/>
        </w:rPr>
        <w:t xml:space="preserve"> </w:t>
      </w:r>
      <w:r w:rsidRPr="007509F5">
        <w:rPr>
          <w:rFonts w:ascii="Times New Roman" w:eastAsia="Lucida Sans Unicode" w:hAnsi="Times New Roman" w:cs="Times New Roman"/>
          <w:kern w:val="1"/>
          <w:lang w:eastAsia="ar-SA"/>
        </w:rPr>
        <w:t xml:space="preserve">Operator po zakończeniu czynności związanych z zaistniałym zdarzeniem, </w:t>
      </w:r>
      <w:r w:rsidR="008543EF" w:rsidRPr="007509F5">
        <w:rPr>
          <w:rFonts w:ascii="Times New Roman" w:eastAsia="Lucida Sans Unicode" w:hAnsi="Times New Roman" w:cs="Times New Roman"/>
          <w:kern w:val="1"/>
          <w:lang w:eastAsia="ar-SA"/>
        </w:rPr>
        <w:t xml:space="preserve"> </w:t>
      </w:r>
      <w:r w:rsidRPr="007509F5">
        <w:rPr>
          <w:rFonts w:ascii="Times New Roman" w:eastAsia="Lucida Sans Unicode" w:hAnsi="Times New Roman" w:cs="Times New Roman"/>
          <w:kern w:val="1"/>
          <w:lang w:eastAsia="ar-SA"/>
        </w:rPr>
        <w:t xml:space="preserve">dokonaniu odpowiednich wpisów, informuje </w:t>
      </w:r>
      <w:r w:rsidR="007509F5">
        <w:rPr>
          <w:rFonts w:ascii="Times New Roman" w:eastAsia="Lucida Sans Unicode" w:hAnsi="Times New Roman" w:cs="Times New Roman"/>
          <w:kern w:val="1"/>
          <w:lang w:eastAsia="ar-SA"/>
        </w:rPr>
        <w:t xml:space="preserve">swojego zmiennika (operatora) o </w:t>
      </w:r>
      <w:r w:rsidRPr="007509F5">
        <w:rPr>
          <w:rFonts w:ascii="Times New Roman" w:eastAsia="Lucida Sans Unicode" w:hAnsi="Times New Roman" w:cs="Times New Roman"/>
          <w:kern w:val="1"/>
          <w:lang w:eastAsia="ar-SA"/>
        </w:rPr>
        <w:t xml:space="preserve">zaistniałym </w:t>
      </w:r>
      <w:r w:rsidR="008543EF" w:rsidRPr="007509F5">
        <w:rPr>
          <w:rFonts w:ascii="Times New Roman" w:eastAsia="Lucida Sans Unicode" w:hAnsi="Times New Roman" w:cs="Times New Roman"/>
          <w:kern w:val="1"/>
          <w:lang w:eastAsia="ar-SA"/>
        </w:rPr>
        <w:t xml:space="preserve">  </w:t>
      </w:r>
      <w:r w:rsidRPr="007509F5">
        <w:rPr>
          <w:rFonts w:ascii="Times New Roman" w:eastAsia="Lucida Sans Unicode" w:hAnsi="Times New Roman" w:cs="Times New Roman"/>
          <w:kern w:val="1"/>
          <w:lang w:eastAsia="ar-SA"/>
        </w:rPr>
        <w:t xml:space="preserve">zdarzeniu, o przygotowanym materiale archiwalnym celem przekazania go jako materiału dowodowego do dalszego postępowania, kontynuacji zadań rozpoczętych przez zmianę </w:t>
      </w:r>
      <w:r w:rsidR="004746C9" w:rsidRPr="007509F5">
        <w:rPr>
          <w:rFonts w:ascii="Times New Roman" w:eastAsia="Lucida Sans Unicode" w:hAnsi="Times New Roman" w:cs="Times New Roman"/>
          <w:kern w:val="1"/>
          <w:lang w:eastAsia="ar-SA"/>
        </w:rPr>
        <w:t xml:space="preserve">   </w:t>
      </w:r>
      <w:r w:rsidRPr="007509F5">
        <w:rPr>
          <w:rFonts w:ascii="Times New Roman" w:eastAsia="Lucida Sans Unicode" w:hAnsi="Times New Roman" w:cs="Times New Roman"/>
          <w:kern w:val="1"/>
          <w:lang w:eastAsia="ar-SA"/>
        </w:rPr>
        <w:t xml:space="preserve">kończąca </w:t>
      </w:r>
      <w:r w:rsidR="004746C9" w:rsidRPr="007509F5">
        <w:rPr>
          <w:rFonts w:ascii="Times New Roman" w:eastAsia="Lucida Sans Unicode" w:hAnsi="Times New Roman" w:cs="Times New Roman"/>
          <w:kern w:val="1"/>
          <w:lang w:eastAsia="ar-SA"/>
        </w:rPr>
        <w:t xml:space="preserve"> </w:t>
      </w:r>
      <w:r w:rsidRPr="007509F5">
        <w:rPr>
          <w:rFonts w:ascii="Times New Roman" w:eastAsia="Lucida Sans Unicode" w:hAnsi="Times New Roman" w:cs="Times New Roman"/>
          <w:kern w:val="1"/>
          <w:lang w:eastAsia="ar-SA"/>
        </w:rPr>
        <w:t>służbę (zgrywanie, przeglądanie materiału, itp.).</w:t>
      </w:r>
      <w:r w:rsidR="00AC2B3C" w:rsidRPr="007509F5">
        <w:rPr>
          <w:rFonts w:ascii="Times New Roman" w:eastAsia="Lucida Sans Unicode" w:hAnsi="Times New Roman" w:cs="Times New Roman"/>
          <w:kern w:val="1"/>
          <w:lang w:eastAsia="ar-SA"/>
        </w:rPr>
        <w:t xml:space="preserve"> </w:t>
      </w:r>
    </w:p>
    <w:p w14:paraId="2D697D12" w14:textId="77777777" w:rsidR="008135BD" w:rsidRDefault="008135BD" w:rsidP="008135BD">
      <w:pPr>
        <w:tabs>
          <w:tab w:val="left" w:pos="284"/>
        </w:tabs>
        <w:spacing w:after="0" w:line="360" w:lineRule="auto"/>
        <w:ind w:left="720"/>
        <w:contextualSpacing/>
        <w:jc w:val="both"/>
        <w:rPr>
          <w:rFonts w:ascii="Times New Roman" w:eastAsia="Lucida Sans Unicode" w:hAnsi="Times New Roman" w:cs="Times New Roman"/>
          <w:kern w:val="1"/>
          <w:lang w:eastAsia="ar-SA"/>
        </w:rPr>
      </w:pPr>
    </w:p>
    <w:p w14:paraId="42EFFA06" w14:textId="77777777" w:rsidR="008135BD" w:rsidRDefault="008135BD" w:rsidP="008135BD">
      <w:pPr>
        <w:tabs>
          <w:tab w:val="left" w:pos="284"/>
        </w:tabs>
        <w:spacing w:after="0" w:line="360" w:lineRule="auto"/>
        <w:ind w:left="720"/>
        <w:contextualSpacing/>
        <w:jc w:val="both"/>
        <w:rPr>
          <w:rFonts w:ascii="Times New Roman" w:eastAsia="Lucida Sans Unicode" w:hAnsi="Times New Roman" w:cs="Times New Roman"/>
          <w:kern w:val="1"/>
          <w:lang w:eastAsia="ar-SA"/>
        </w:rPr>
      </w:pPr>
    </w:p>
    <w:p w14:paraId="0B5793E5" w14:textId="77777777" w:rsidR="008135BD" w:rsidRDefault="008135BD" w:rsidP="008135BD">
      <w:pPr>
        <w:tabs>
          <w:tab w:val="left" w:pos="284"/>
        </w:tabs>
        <w:spacing w:after="0" w:line="360" w:lineRule="auto"/>
        <w:ind w:left="720"/>
        <w:contextualSpacing/>
        <w:jc w:val="both"/>
        <w:rPr>
          <w:rFonts w:ascii="Times New Roman" w:eastAsia="Lucida Sans Unicode" w:hAnsi="Times New Roman" w:cs="Times New Roman"/>
          <w:kern w:val="1"/>
          <w:lang w:eastAsia="ar-SA"/>
        </w:rPr>
      </w:pPr>
    </w:p>
    <w:p w14:paraId="39D17841" w14:textId="77777777" w:rsidR="008135BD" w:rsidRDefault="008135BD" w:rsidP="008135BD">
      <w:pPr>
        <w:tabs>
          <w:tab w:val="left" w:pos="284"/>
        </w:tabs>
        <w:spacing w:after="0" w:line="360" w:lineRule="auto"/>
        <w:ind w:left="720"/>
        <w:contextualSpacing/>
        <w:jc w:val="both"/>
        <w:rPr>
          <w:rFonts w:ascii="Times New Roman" w:eastAsia="Lucida Sans Unicode" w:hAnsi="Times New Roman" w:cs="Times New Roman"/>
          <w:kern w:val="1"/>
          <w:lang w:eastAsia="ar-SA"/>
        </w:rPr>
      </w:pPr>
    </w:p>
    <w:p w14:paraId="585A361F" w14:textId="77777777" w:rsidR="008135BD" w:rsidRPr="008135BD" w:rsidRDefault="008135BD" w:rsidP="008135BD">
      <w:pPr>
        <w:tabs>
          <w:tab w:val="left" w:pos="284"/>
        </w:tabs>
        <w:spacing w:after="0" w:line="360" w:lineRule="auto"/>
        <w:ind w:left="720"/>
        <w:contextualSpacing/>
        <w:jc w:val="both"/>
        <w:rPr>
          <w:rFonts w:ascii="Times New Roman" w:eastAsia="Lucida Sans Unicode" w:hAnsi="Times New Roman" w:cs="Times New Roman"/>
          <w:kern w:val="1"/>
          <w:lang w:eastAsia="ar-SA"/>
        </w:rPr>
      </w:pPr>
    </w:p>
    <w:p w14:paraId="7F679000" w14:textId="4BA41EAB" w:rsidR="008135BD" w:rsidRDefault="008543EF" w:rsidP="008135BD">
      <w:pPr>
        <w:tabs>
          <w:tab w:val="left" w:pos="284"/>
        </w:tabs>
        <w:spacing w:after="0" w:line="360" w:lineRule="auto"/>
        <w:ind w:left="720"/>
        <w:contextualSpacing/>
        <w:jc w:val="center"/>
        <w:rPr>
          <w:rFonts w:ascii="Times New Roman" w:eastAsia="Times New Roman" w:hAnsi="Times New Roman" w:cs="Times New Roman"/>
          <w:b/>
          <w:sz w:val="24"/>
          <w:szCs w:val="24"/>
        </w:rPr>
      </w:pPr>
      <w:r w:rsidRPr="008135BD">
        <w:rPr>
          <w:rFonts w:ascii="Times New Roman" w:hAnsi="Times New Roman" w:cs="Times New Roman"/>
          <w:b/>
          <w:sz w:val="24"/>
          <w:szCs w:val="24"/>
        </w:rPr>
        <w:lastRenderedPageBreak/>
        <w:t xml:space="preserve">§ </w:t>
      </w:r>
      <w:r w:rsidR="008135BD">
        <w:rPr>
          <w:rFonts w:ascii="Times New Roman" w:eastAsia="Times New Roman" w:hAnsi="Times New Roman" w:cs="Times New Roman"/>
          <w:b/>
          <w:sz w:val="24"/>
          <w:szCs w:val="24"/>
        </w:rPr>
        <w:t>4.</w:t>
      </w:r>
    </w:p>
    <w:p w14:paraId="5EC52403" w14:textId="430C584B" w:rsidR="008543EF" w:rsidRPr="008135BD" w:rsidRDefault="008543EF" w:rsidP="008135BD">
      <w:pPr>
        <w:tabs>
          <w:tab w:val="left" w:pos="284"/>
        </w:tabs>
        <w:spacing w:after="0" w:line="360" w:lineRule="auto"/>
        <w:ind w:left="720"/>
        <w:contextualSpacing/>
        <w:jc w:val="center"/>
        <w:rPr>
          <w:rFonts w:ascii="Times New Roman" w:eastAsia="Lucida Sans Unicode" w:hAnsi="Times New Roman" w:cs="Times New Roman"/>
          <w:kern w:val="1"/>
          <w:lang w:eastAsia="ar-SA"/>
        </w:rPr>
      </w:pPr>
      <w:r w:rsidRPr="002B13CF">
        <w:rPr>
          <w:rFonts w:ascii="Times New Roman" w:eastAsia="Times New Roman" w:hAnsi="Times New Roman" w:cs="Times New Roman"/>
          <w:b/>
          <w:sz w:val="24"/>
          <w:szCs w:val="24"/>
        </w:rPr>
        <w:t>Archiwizacja materiałów mające znaczenie  dowodowe.</w:t>
      </w:r>
    </w:p>
    <w:p w14:paraId="4C036D11" w14:textId="77777777" w:rsidR="008543EF" w:rsidRPr="002B13CF" w:rsidRDefault="008543EF" w:rsidP="00487730">
      <w:pPr>
        <w:spacing w:after="0" w:line="360" w:lineRule="auto"/>
        <w:jc w:val="both"/>
        <w:rPr>
          <w:rFonts w:ascii="Times New Roman" w:eastAsia="Calibri" w:hAnsi="Times New Roman" w:cs="Times New Roman"/>
          <w:sz w:val="24"/>
          <w:szCs w:val="24"/>
        </w:rPr>
      </w:pPr>
    </w:p>
    <w:p w14:paraId="00402874" w14:textId="2167AC68" w:rsidR="008F6CB2" w:rsidRPr="008F6CB2" w:rsidRDefault="008F6CB2" w:rsidP="00487730">
      <w:pPr>
        <w:widowControl w:val="0"/>
        <w:numPr>
          <w:ilvl w:val="0"/>
          <w:numId w:val="6"/>
        </w:numPr>
        <w:tabs>
          <w:tab w:val="left" w:pos="284"/>
        </w:tabs>
        <w:suppressAutoHyphens/>
        <w:spacing w:after="0" w:line="360" w:lineRule="auto"/>
        <w:jc w:val="both"/>
        <w:rPr>
          <w:rFonts w:ascii="Times New Roman" w:eastAsia="Lucida Sans Unicode" w:hAnsi="Times New Roman" w:cs="Times New Roman"/>
          <w:kern w:val="1"/>
          <w:sz w:val="24"/>
          <w:szCs w:val="24"/>
          <w:lang w:eastAsia="ar-SA"/>
        </w:rPr>
      </w:pPr>
      <w:r w:rsidRPr="008F6CB2">
        <w:rPr>
          <w:rFonts w:ascii="Times New Roman" w:eastAsia="Lucida Sans Unicode" w:hAnsi="Times New Roman" w:cs="Times New Roman"/>
          <w:kern w:val="1"/>
          <w:sz w:val="24"/>
          <w:szCs w:val="24"/>
          <w:lang w:eastAsia="ar-SA"/>
        </w:rPr>
        <w:t xml:space="preserve"> Operator obsługujący systemy monitoringu wizyjnego może na potrzeby spraw </w:t>
      </w:r>
      <w:proofErr w:type="spellStart"/>
      <w:r w:rsidRPr="008F6CB2">
        <w:rPr>
          <w:rFonts w:ascii="Times New Roman" w:eastAsia="Lucida Sans Unicode" w:hAnsi="Times New Roman" w:cs="Times New Roman"/>
          <w:kern w:val="1"/>
          <w:sz w:val="24"/>
          <w:szCs w:val="24"/>
          <w:lang w:eastAsia="ar-SA"/>
        </w:rPr>
        <w:t>administracyjno</w:t>
      </w:r>
      <w:proofErr w:type="spellEnd"/>
      <w:r w:rsidR="008135BD">
        <w:rPr>
          <w:rFonts w:ascii="Times New Roman" w:eastAsia="Lucida Sans Unicode" w:hAnsi="Times New Roman" w:cs="Times New Roman"/>
          <w:kern w:val="1"/>
          <w:sz w:val="24"/>
          <w:szCs w:val="24"/>
          <w:lang w:eastAsia="ar-SA"/>
        </w:rPr>
        <w:t xml:space="preserve"> </w:t>
      </w:r>
      <w:r w:rsidRPr="008F6CB2">
        <w:rPr>
          <w:rFonts w:ascii="Times New Roman" w:eastAsia="Lucida Sans Unicode" w:hAnsi="Times New Roman" w:cs="Times New Roman"/>
          <w:kern w:val="1"/>
          <w:sz w:val="24"/>
          <w:szCs w:val="24"/>
          <w:lang w:eastAsia="ar-SA"/>
        </w:rPr>
        <w:t>-</w:t>
      </w:r>
      <w:r w:rsidR="008135BD">
        <w:rPr>
          <w:rFonts w:ascii="Times New Roman" w:eastAsia="Lucida Sans Unicode" w:hAnsi="Times New Roman" w:cs="Times New Roman"/>
          <w:kern w:val="1"/>
          <w:sz w:val="24"/>
          <w:szCs w:val="24"/>
          <w:lang w:eastAsia="ar-SA"/>
        </w:rPr>
        <w:t xml:space="preserve"> </w:t>
      </w:r>
      <w:r w:rsidRPr="008F6CB2">
        <w:rPr>
          <w:rFonts w:ascii="Times New Roman" w:eastAsia="Lucida Sans Unicode" w:hAnsi="Times New Roman" w:cs="Times New Roman"/>
          <w:kern w:val="1"/>
          <w:sz w:val="24"/>
          <w:szCs w:val="24"/>
          <w:lang w:eastAsia="ar-SA"/>
        </w:rPr>
        <w:t>karnych</w:t>
      </w:r>
      <w:r w:rsidR="00FC41AD">
        <w:rPr>
          <w:rFonts w:ascii="Times New Roman" w:eastAsia="Lucida Sans Unicode" w:hAnsi="Times New Roman" w:cs="Times New Roman"/>
          <w:kern w:val="1"/>
          <w:sz w:val="24"/>
          <w:szCs w:val="24"/>
          <w:lang w:eastAsia="ar-SA"/>
        </w:rPr>
        <w:t xml:space="preserve"> </w:t>
      </w:r>
      <w:r w:rsidRPr="008F6CB2">
        <w:rPr>
          <w:rFonts w:ascii="Times New Roman" w:eastAsia="Lucida Sans Unicode" w:hAnsi="Times New Roman" w:cs="Times New Roman"/>
          <w:kern w:val="1"/>
          <w:sz w:val="24"/>
          <w:szCs w:val="24"/>
          <w:lang w:eastAsia="ar-SA"/>
        </w:rPr>
        <w:t xml:space="preserve">wyeksportować materiał mający charakter dowodowy </w:t>
      </w:r>
      <w:r w:rsidRPr="008F6CB2">
        <w:rPr>
          <w:rFonts w:ascii="Times New Roman" w:eastAsia="Lucida Sans Unicode" w:hAnsi="Times New Roman" w:cs="Times New Roman"/>
          <w:kern w:val="1"/>
          <w:sz w:val="24"/>
          <w:szCs w:val="24"/>
          <w:lang w:eastAsia="ar-SA"/>
        </w:rPr>
        <w:br/>
        <w:t>w sprawach o wykroczenia lub przestępstwa</w:t>
      </w:r>
      <w:r w:rsidR="00FC41AD">
        <w:rPr>
          <w:rFonts w:ascii="Times New Roman" w:eastAsia="Lucida Sans Unicode" w:hAnsi="Times New Roman" w:cs="Times New Roman"/>
          <w:kern w:val="1"/>
          <w:sz w:val="24"/>
          <w:szCs w:val="24"/>
          <w:lang w:eastAsia="ar-SA"/>
        </w:rPr>
        <w:t xml:space="preserve"> </w:t>
      </w:r>
      <w:r w:rsidRPr="008F6CB2">
        <w:rPr>
          <w:rFonts w:ascii="Times New Roman" w:eastAsia="Lucida Sans Unicode" w:hAnsi="Times New Roman" w:cs="Times New Roman"/>
          <w:kern w:val="1"/>
          <w:sz w:val="24"/>
          <w:szCs w:val="24"/>
          <w:lang w:eastAsia="ar-SA"/>
        </w:rPr>
        <w:t xml:space="preserve">w postaci plików, wydruków lub fotografii, które  </w:t>
      </w:r>
      <w:r w:rsidR="00FC41AD">
        <w:rPr>
          <w:rFonts w:ascii="Times New Roman" w:eastAsia="Lucida Sans Unicode" w:hAnsi="Times New Roman" w:cs="Times New Roman"/>
          <w:kern w:val="1"/>
          <w:sz w:val="24"/>
          <w:szCs w:val="24"/>
          <w:lang w:eastAsia="ar-SA"/>
        </w:rPr>
        <w:t>zgrywa się</w:t>
      </w:r>
      <w:r w:rsidRPr="008F6CB2">
        <w:rPr>
          <w:rFonts w:ascii="Times New Roman" w:eastAsia="Lucida Sans Unicode" w:hAnsi="Times New Roman" w:cs="Times New Roman"/>
          <w:kern w:val="1"/>
          <w:sz w:val="24"/>
          <w:szCs w:val="24"/>
          <w:lang w:eastAsia="ar-SA"/>
        </w:rPr>
        <w:t xml:space="preserve"> na nośnik zewnętrzny lub </w:t>
      </w:r>
      <w:r w:rsidR="00FC41AD">
        <w:rPr>
          <w:rFonts w:ascii="Times New Roman" w:eastAsia="Lucida Sans Unicode" w:hAnsi="Times New Roman" w:cs="Times New Roman"/>
          <w:kern w:val="1"/>
          <w:sz w:val="24"/>
          <w:szCs w:val="24"/>
          <w:lang w:eastAsia="ar-SA"/>
        </w:rPr>
        <w:t xml:space="preserve"> drukuje</w:t>
      </w:r>
      <w:r w:rsidRPr="008F6CB2">
        <w:rPr>
          <w:rFonts w:ascii="Times New Roman" w:eastAsia="Lucida Sans Unicode" w:hAnsi="Times New Roman" w:cs="Times New Roman"/>
          <w:kern w:val="1"/>
          <w:sz w:val="24"/>
          <w:szCs w:val="24"/>
          <w:lang w:eastAsia="ar-SA"/>
        </w:rPr>
        <w:t>.</w:t>
      </w:r>
    </w:p>
    <w:p w14:paraId="385C8A23" w14:textId="214DE148" w:rsidR="008F6CB2" w:rsidRPr="008F6CB2" w:rsidRDefault="008F6CB2" w:rsidP="00487730">
      <w:pPr>
        <w:numPr>
          <w:ilvl w:val="0"/>
          <w:numId w:val="6"/>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Operator może wykonać te czynności na wn</w:t>
      </w:r>
      <w:r w:rsidR="007509F5">
        <w:rPr>
          <w:rFonts w:ascii="Times New Roman" w:eastAsia="Lucida Sans Unicode" w:hAnsi="Times New Roman" w:cs="Times New Roman"/>
          <w:kern w:val="1"/>
          <w:lang w:eastAsia="ar-SA"/>
        </w:rPr>
        <w:t>iosek uprawnionych organów (</w:t>
      </w:r>
      <w:r w:rsidR="00511580">
        <w:rPr>
          <w:rFonts w:ascii="Times New Roman" w:eastAsia="Lucida Sans Unicode" w:hAnsi="Times New Roman" w:cs="Times New Roman"/>
          <w:kern w:val="1"/>
          <w:lang w:eastAsia="ar-SA"/>
        </w:rPr>
        <w:t>np.</w:t>
      </w:r>
      <w:r w:rsidRPr="008F6CB2">
        <w:rPr>
          <w:rFonts w:ascii="Times New Roman" w:eastAsia="Lucida Sans Unicode" w:hAnsi="Times New Roman" w:cs="Times New Roman"/>
          <w:kern w:val="1"/>
          <w:lang w:eastAsia="ar-SA"/>
        </w:rPr>
        <w:t xml:space="preserve"> Policji , Sądu lub Prokuratury). W przypadku prowadzenia czynności wyjaśniających przez Straż Miejską, materiał dowodowy przekazuje się wraz z notatką, zgodnie z zasadami obiegu dokumentów</w:t>
      </w:r>
      <w:r w:rsidR="007509F5">
        <w:rPr>
          <w:rFonts w:ascii="Times New Roman" w:eastAsia="Lucida Sans Unicode" w:hAnsi="Times New Roman" w:cs="Times New Roman"/>
          <w:kern w:val="1"/>
          <w:lang w:eastAsia="ar-SA"/>
        </w:rPr>
        <w:t xml:space="preserve"> </w:t>
      </w:r>
      <w:r w:rsidR="008135BD">
        <w:rPr>
          <w:rFonts w:ascii="Times New Roman" w:eastAsia="Lucida Sans Unicode" w:hAnsi="Times New Roman" w:cs="Times New Roman"/>
          <w:kern w:val="1"/>
          <w:lang w:eastAsia="ar-SA"/>
        </w:rPr>
        <w:br/>
      </w:r>
      <w:r w:rsidRPr="008F6CB2">
        <w:rPr>
          <w:rFonts w:ascii="Times New Roman" w:eastAsia="Lucida Sans Unicode" w:hAnsi="Times New Roman" w:cs="Times New Roman"/>
          <w:kern w:val="1"/>
          <w:lang w:eastAsia="ar-SA"/>
        </w:rPr>
        <w:t xml:space="preserve">w Straży Miejskiej. </w:t>
      </w:r>
    </w:p>
    <w:p w14:paraId="512C29B2" w14:textId="67AA8CCD" w:rsidR="008F6CB2" w:rsidRPr="008F6CB2" w:rsidRDefault="008F6CB2" w:rsidP="00487730">
      <w:pPr>
        <w:numPr>
          <w:ilvl w:val="0"/>
          <w:numId w:val="6"/>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 xml:space="preserve">Operator przekazujący materiał archiwalny winien pisemnie odnotować ten fakt </w:t>
      </w:r>
      <w:r w:rsidRPr="008F6CB2">
        <w:rPr>
          <w:rFonts w:ascii="Times New Roman" w:eastAsia="Lucida Sans Unicode" w:hAnsi="Times New Roman" w:cs="Times New Roman"/>
          <w:kern w:val="1"/>
          <w:lang w:eastAsia="ar-SA"/>
        </w:rPr>
        <w:br/>
        <w:t xml:space="preserve">w </w:t>
      </w:r>
      <w:bookmarkStart w:id="8" w:name="_Hlk11219164"/>
      <w:r w:rsidR="00AC2B3C">
        <w:rPr>
          <w:rFonts w:ascii="Times New Roman" w:eastAsia="Lucida Sans Unicode" w:hAnsi="Times New Roman" w:cs="Times New Roman"/>
          <w:kern w:val="1"/>
          <w:lang w:eastAsia="ar-SA"/>
        </w:rPr>
        <w:t xml:space="preserve">Rejestrze </w:t>
      </w:r>
      <w:r w:rsidRPr="008F6CB2">
        <w:rPr>
          <w:rFonts w:ascii="Times New Roman" w:eastAsia="Lucida Sans Unicode" w:hAnsi="Times New Roman" w:cs="Times New Roman"/>
          <w:kern w:val="1"/>
          <w:lang w:eastAsia="ar-SA"/>
        </w:rPr>
        <w:t>wydania zapisów obrazów</w:t>
      </w:r>
      <w:bookmarkEnd w:id="8"/>
      <w:r w:rsidRPr="008F6CB2">
        <w:rPr>
          <w:rFonts w:ascii="Times New Roman" w:eastAsia="Lucida Sans Unicode" w:hAnsi="Times New Roman" w:cs="Times New Roman"/>
          <w:kern w:val="1"/>
          <w:lang w:eastAsia="ar-SA"/>
        </w:rPr>
        <w:t>. Jeżeli istnieje możliwość należy stosownie opisać nośnik, na którym został przekazany materiał.</w:t>
      </w:r>
    </w:p>
    <w:p w14:paraId="45003223" w14:textId="1F50281E" w:rsidR="008F6CB2" w:rsidRPr="00824B6E" w:rsidRDefault="00172763" w:rsidP="00487730">
      <w:pPr>
        <w:numPr>
          <w:ilvl w:val="0"/>
          <w:numId w:val="6"/>
        </w:numPr>
        <w:tabs>
          <w:tab w:val="left" w:pos="284"/>
        </w:tabs>
        <w:spacing w:after="0" w:line="360" w:lineRule="auto"/>
        <w:contextualSpacing/>
        <w:jc w:val="both"/>
        <w:rPr>
          <w:rFonts w:ascii="Times New Roman" w:eastAsia="Lucida Sans Unicode" w:hAnsi="Times New Roman" w:cs="Times New Roman"/>
          <w:kern w:val="1"/>
          <w:lang w:eastAsia="ar-SA"/>
        </w:rPr>
      </w:pPr>
      <w:r>
        <w:rPr>
          <w:rFonts w:ascii="Times New Roman" w:eastAsia="Lucida Sans Unicode" w:hAnsi="Times New Roman" w:cs="Times New Roman"/>
          <w:kern w:val="1"/>
          <w:lang w:eastAsia="ar-SA"/>
        </w:rPr>
        <w:t xml:space="preserve"> B</w:t>
      </w:r>
      <w:r w:rsidR="008F6CB2" w:rsidRPr="008F6CB2">
        <w:rPr>
          <w:rFonts w:ascii="Times New Roman" w:eastAsia="Lucida Sans Unicode" w:hAnsi="Times New Roman" w:cs="Times New Roman"/>
          <w:kern w:val="1"/>
          <w:lang w:eastAsia="ar-SA"/>
        </w:rPr>
        <w:t xml:space="preserve">łędne wydruki, nagrane nośniki lub kopie plików </w:t>
      </w:r>
      <w:r w:rsidR="00824B6E">
        <w:rPr>
          <w:rFonts w:ascii="Times New Roman" w:eastAsia="Lucida Sans Unicode" w:hAnsi="Times New Roman" w:cs="Times New Roman"/>
          <w:kern w:val="1"/>
          <w:lang w:eastAsia="ar-SA"/>
        </w:rPr>
        <w:t xml:space="preserve">zostają </w:t>
      </w:r>
      <w:r w:rsidR="008F6CB2" w:rsidRPr="00824B6E">
        <w:rPr>
          <w:rFonts w:ascii="Times New Roman" w:eastAsia="Lucida Sans Unicode" w:hAnsi="Times New Roman" w:cs="Times New Roman"/>
          <w:kern w:val="1"/>
          <w:lang w:eastAsia="ar-SA"/>
        </w:rPr>
        <w:t>usunięte lub zniszczone w sposób uniemożliwiający ich ponowne odtworzenie lub niepowołane użycie.</w:t>
      </w:r>
    </w:p>
    <w:p w14:paraId="2F932B5D" w14:textId="697F89DB" w:rsidR="008F6CB2" w:rsidRPr="00824B6E" w:rsidRDefault="008F6CB2" w:rsidP="00487730">
      <w:pPr>
        <w:numPr>
          <w:ilvl w:val="0"/>
          <w:numId w:val="6"/>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 xml:space="preserve">Operator przekazujący  materiał dowodowy powinien zaznaczyć w rejestrze wydania zapisów obrazów, w jakiej formie </w:t>
      </w:r>
      <w:r w:rsidR="008135BD">
        <w:rPr>
          <w:rFonts w:ascii="Times New Roman" w:eastAsia="Lucida Sans Unicode" w:hAnsi="Times New Roman" w:cs="Times New Roman"/>
          <w:kern w:val="1"/>
          <w:lang w:eastAsia="ar-SA"/>
        </w:rPr>
        <w:t xml:space="preserve">i komu </w:t>
      </w:r>
      <w:r w:rsidRPr="008F6CB2">
        <w:rPr>
          <w:rFonts w:ascii="Times New Roman" w:eastAsia="Lucida Sans Unicode" w:hAnsi="Times New Roman" w:cs="Times New Roman"/>
          <w:kern w:val="1"/>
          <w:lang w:eastAsia="ar-SA"/>
        </w:rPr>
        <w:t>materiał dowodowy został przekazany</w:t>
      </w:r>
      <w:r w:rsidR="008135BD">
        <w:rPr>
          <w:rFonts w:ascii="Times New Roman" w:eastAsia="Lucida Sans Unicode" w:hAnsi="Times New Roman" w:cs="Times New Roman"/>
          <w:kern w:val="1"/>
          <w:lang w:eastAsia="ar-SA"/>
        </w:rPr>
        <w:t xml:space="preserve">. </w:t>
      </w:r>
      <w:r w:rsidR="00824B6E">
        <w:rPr>
          <w:rFonts w:ascii="Times New Roman" w:eastAsia="Lucida Sans Unicode" w:hAnsi="Times New Roman" w:cs="Times New Roman"/>
          <w:kern w:val="1"/>
          <w:lang w:eastAsia="ar-SA"/>
        </w:rPr>
        <w:t>Osoba pobierająca zapisy obrazów potwierdza to w rejestrze czytelnym podpisem.</w:t>
      </w:r>
    </w:p>
    <w:p w14:paraId="046BEF04" w14:textId="132C1D79" w:rsidR="008F6CB2" w:rsidRPr="006E3C53" w:rsidRDefault="008F6CB2" w:rsidP="00487730">
      <w:pPr>
        <w:numPr>
          <w:ilvl w:val="0"/>
          <w:numId w:val="6"/>
        </w:numPr>
        <w:tabs>
          <w:tab w:val="left" w:pos="284"/>
        </w:tabs>
        <w:spacing w:after="0" w:line="360" w:lineRule="auto"/>
        <w:contextualSpacing/>
        <w:jc w:val="both"/>
        <w:rPr>
          <w:rFonts w:ascii="Times New Roman" w:eastAsia="Lucida Sans Unicode" w:hAnsi="Times New Roman" w:cs="Times New Roman"/>
          <w:kern w:val="1"/>
          <w:lang w:eastAsia="ar-SA"/>
        </w:rPr>
      </w:pPr>
      <w:r w:rsidRPr="008F6CB2">
        <w:rPr>
          <w:rFonts w:ascii="Times New Roman" w:eastAsia="Lucida Sans Unicode" w:hAnsi="Times New Roman" w:cs="Times New Roman"/>
          <w:kern w:val="1"/>
          <w:lang w:eastAsia="ar-SA"/>
        </w:rPr>
        <w:t>W przypadku, gdy materiał dowodowy z systemów monitoringu wizyjnego, nie został odebrany po upływie 60 dni od daty złożenia zapotrzebowania, zostaje on zniszczony przez operatora</w:t>
      </w:r>
      <w:r w:rsidR="00287F90">
        <w:rPr>
          <w:rFonts w:ascii="Times New Roman" w:eastAsia="Lucida Sans Unicode" w:hAnsi="Times New Roman" w:cs="Times New Roman"/>
          <w:kern w:val="1"/>
          <w:lang w:eastAsia="ar-SA"/>
        </w:rPr>
        <w:t>.</w:t>
      </w:r>
    </w:p>
    <w:p w14:paraId="3BBD2074" w14:textId="4DDE2B5B" w:rsidR="008F6CB2" w:rsidRPr="008F6CB2" w:rsidRDefault="008F6CB2" w:rsidP="00487730">
      <w:pPr>
        <w:numPr>
          <w:ilvl w:val="0"/>
          <w:numId w:val="6"/>
        </w:numPr>
        <w:tabs>
          <w:tab w:val="left" w:pos="284"/>
        </w:tabs>
        <w:spacing w:after="0" w:line="360" w:lineRule="auto"/>
        <w:contextualSpacing/>
        <w:jc w:val="both"/>
        <w:rPr>
          <w:rFonts w:ascii="Times New Roman" w:eastAsia="Lucida Sans Unicode" w:hAnsi="Times New Roman" w:cs="Times New Roman"/>
          <w:color w:val="FF0000"/>
          <w:kern w:val="1"/>
          <w:lang w:eastAsia="ar-SA"/>
        </w:rPr>
      </w:pPr>
      <w:r w:rsidRPr="008F6CB2">
        <w:rPr>
          <w:rFonts w:ascii="Times New Roman" w:eastAsia="Lucida Sans Unicode" w:hAnsi="Times New Roman" w:cs="Times New Roman"/>
          <w:kern w:val="1"/>
          <w:lang w:eastAsia="ar-SA"/>
        </w:rPr>
        <w:t>W przypadku zniszczenia zapisu operator monitoringu</w:t>
      </w:r>
      <w:r w:rsidR="00EF70C6">
        <w:rPr>
          <w:rFonts w:ascii="Times New Roman" w:eastAsia="Lucida Sans Unicode" w:hAnsi="Times New Roman" w:cs="Times New Roman"/>
          <w:kern w:val="1"/>
          <w:lang w:eastAsia="ar-SA"/>
        </w:rPr>
        <w:t xml:space="preserve"> </w:t>
      </w:r>
      <w:r w:rsidRPr="008F6CB2">
        <w:rPr>
          <w:rFonts w:ascii="Times New Roman" w:eastAsia="Lucida Sans Unicode" w:hAnsi="Times New Roman" w:cs="Times New Roman"/>
          <w:kern w:val="1"/>
          <w:lang w:eastAsia="ar-SA"/>
        </w:rPr>
        <w:t xml:space="preserve">sporządza notatkę służbową </w:t>
      </w:r>
      <w:r w:rsidR="008135BD">
        <w:rPr>
          <w:rFonts w:ascii="Times New Roman" w:eastAsia="Lucida Sans Unicode" w:hAnsi="Times New Roman" w:cs="Times New Roman"/>
          <w:kern w:val="1"/>
          <w:lang w:eastAsia="ar-SA"/>
        </w:rPr>
        <w:br/>
      </w:r>
      <w:r w:rsidRPr="008F6CB2">
        <w:rPr>
          <w:rFonts w:ascii="Times New Roman" w:eastAsia="Lucida Sans Unicode" w:hAnsi="Times New Roman" w:cs="Times New Roman"/>
          <w:kern w:val="1"/>
          <w:lang w:eastAsia="ar-SA"/>
        </w:rPr>
        <w:t>ze zniszczenia zapisu, zawierającą numer i lokalizację kamery, datę i godzinę niszczonego zapisu</w:t>
      </w:r>
      <w:r w:rsidR="006E3C53">
        <w:rPr>
          <w:rFonts w:ascii="Times New Roman" w:eastAsia="Lucida Sans Unicode" w:hAnsi="Times New Roman" w:cs="Times New Roman"/>
          <w:kern w:val="1"/>
          <w:lang w:eastAsia="ar-SA"/>
        </w:rPr>
        <w:t>,</w:t>
      </w:r>
      <w:r w:rsidRPr="008F6CB2">
        <w:rPr>
          <w:rFonts w:ascii="Times New Roman" w:eastAsia="Lucida Sans Unicode" w:hAnsi="Times New Roman" w:cs="Times New Roman"/>
          <w:kern w:val="1"/>
          <w:lang w:eastAsia="ar-SA"/>
        </w:rPr>
        <w:t xml:space="preserve"> </w:t>
      </w:r>
      <w:r w:rsidR="006E3C53">
        <w:rPr>
          <w:rFonts w:ascii="Times New Roman" w:eastAsia="Lucida Sans Unicode" w:hAnsi="Times New Roman" w:cs="Times New Roman"/>
          <w:kern w:val="1"/>
          <w:lang w:eastAsia="ar-SA"/>
        </w:rPr>
        <w:t>o</w:t>
      </w:r>
      <w:r w:rsidRPr="008F6CB2">
        <w:rPr>
          <w:rFonts w:ascii="Times New Roman" w:eastAsia="Lucida Sans Unicode" w:hAnsi="Times New Roman" w:cs="Times New Roman"/>
          <w:kern w:val="1"/>
          <w:lang w:eastAsia="ar-SA"/>
        </w:rPr>
        <w:t>pis, jakiego zdarzenia dotyczył zniszcz</w:t>
      </w:r>
      <w:r w:rsidR="008135BD">
        <w:rPr>
          <w:rFonts w:ascii="Times New Roman" w:eastAsia="Lucida Sans Unicode" w:hAnsi="Times New Roman" w:cs="Times New Roman"/>
          <w:kern w:val="1"/>
          <w:lang w:eastAsia="ar-SA"/>
        </w:rPr>
        <w:t xml:space="preserve">ony materiał, powód niszczenia oraz </w:t>
      </w:r>
      <w:r w:rsidRPr="008F6CB2">
        <w:rPr>
          <w:rFonts w:ascii="Times New Roman" w:eastAsia="Lucida Sans Unicode" w:hAnsi="Times New Roman" w:cs="Times New Roman"/>
          <w:kern w:val="1"/>
          <w:lang w:eastAsia="ar-SA"/>
        </w:rPr>
        <w:t xml:space="preserve">w jakim dniu i godzinie został zniszczony zapis. </w:t>
      </w:r>
      <w:r w:rsidR="008135BD">
        <w:rPr>
          <w:rFonts w:ascii="Times New Roman" w:eastAsia="Lucida Sans Unicode" w:hAnsi="Times New Roman" w:cs="Times New Roman"/>
          <w:kern w:val="1"/>
          <w:lang w:eastAsia="ar-SA"/>
        </w:rPr>
        <w:t>Następnie</w:t>
      </w:r>
      <w:r w:rsidRPr="008F6CB2">
        <w:rPr>
          <w:rFonts w:ascii="Times New Roman" w:eastAsia="Lucida Sans Unicode" w:hAnsi="Times New Roman" w:cs="Times New Roman"/>
          <w:kern w:val="1"/>
          <w:lang w:eastAsia="ar-SA"/>
        </w:rPr>
        <w:t xml:space="preserve"> dokonuje odpowiedniego wpisu w rejestrze wydania zapisów obrazów</w:t>
      </w:r>
      <w:r w:rsidRPr="007509F5">
        <w:rPr>
          <w:rFonts w:ascii="Times New Roman" w:eastAsia="Lucida Sans Unicode" w:hAnsi="Times New Roman" w:cs="Times New Roman"/>
          <w:kern w:val="1"/>
          <w:lang w:eastAsia="ar-SA"/>
        </w:rPr>
        <w:t xml:space="preserve">. </w:t>
      </w:r>
    </w:p>
    <w:p w14:paraId="6192DE3A" w14:textId="70301144" w:rsidR="008F6CB2" w:rsidRPr="002B13CF" w:rsidRDefault="00D4200E" w:rsidP="00487730">
      <w:pPr>
        <w:pStyle w:val="Akapitzlist"/>
        <w:numPr>
          <w:ilvl w:val="0"/>
          <w:numId w:val="6"/>
        </w:numPr>
        <w:spacing w:before="100" w:beforeAutospacing="1" w:after="100" w:afterAutospacing="1" w:line="360" w:lineRule="auto"/>
        <w:jc w:val="both"/>
        <w:rPr>
          <w:rFonts w:ascii="Times New Roman" w:eastAsia="Calibri" w:hAnsi="Times New Roman" w:cs="Times New Roman"/>
          <w:sz w:val="24"/>
        </w:rPr>
      </w:pPr>
      <w:r>
        <w:rPr>
          <w:rFonts w:ascii="Times New Roman" w:eastAsia="Calibri" w:hAnsi="Times New Roman" w:cs="Times New Roman"/>
          <w:sz w:val="24"/>
        </w:rPr>
        <w:t>Osobie</w:t>
      </w:r>
      <w:r w:rsidR="008F6CB2" w:rsidRPr="002B13CF">
        <w:rPr>
          <w:rFonts w:ascii="Times New Roman" w:eastAsia="Calibri" w:hAnsi="Times New Roman" w:cs="Times New Roman"/>
          <w:sz w:val="24"/>
        </w:rPr>
        <w:t>, której dane dotyczą, przysługuje na jej wniosek prawo dostępu do jej danych osobowych. Z wnioskiem należy się zwrócić do administratora danych osobowych.</w:t>
      </w:r>
    </w:p>
    <w:p w14:paraId="5A6439F9" w14:textId="77AFFB77" w:rsidR="008F6CB2" w:rsidRPr="002B13CF" w:rsidRDefault="008F6CB2" w:rsidP="00487730">
      <w:pPr>
        <w:pStyle w:val="Akapitzlist"/>
        <w:numPr>
          <w:ilvl w:val="0"/>
          <w:numId w:val="6"/>
        </w:numPr>
        <w:spacing w:before="100" w:beforeAutospacing="1" w:after="100" w:afterAutospacing="1" w:line="360" w:lineRule="auto"/>
        <w:jc w:val="both"/>
        <w:rPr>
          <w:rFonts w:ascii="Times New Roman" w:eastAsia="Calibri" w:hAnsi="Times New Roman" w:cs="Times New Roman"/>
          <w:sz w:val="24"/>
        </w:rPr>
      </w:pPr>
      <w:r w:rsidRPr="002B13CF">
        <w:rPr>
          <w:rFonts w:ascii="Times New Roman" w:eastAsia="Calibri" w:hAnsi="Times New Roman" w:cs="Times New Roman"/>
          <w:sz w:val="24"/>
        </w:rPr>
        <w:t xml:space="preserve">Osoba zainteresowana zabezpieczeniem danych z monitoringu, może zwrócić się pisemnie </w:t>
      </w:r>
      <w:r w:rsidR="008135BD">
        <w:rPr>
          <w:rFonts w:ascii="Times New Roman" w:eastAsia="Calibri" w:hAnsi="Times New Roman" w:cs="Times New Roman"/>
          <w:sz w:val="24"/>
        </w:rPr>
        <w:t xml:space="preserve">do Komendanta Straży Miejskiej </w:t>
      </w:r>
      <w:r w:rsidRPr="002B13CF">
        <w:rPr>
          <w:rFonts w:ascii="Times New Roman" w:eastAsia="Calibri" w:hAnsi="Times New Roman" w:cs="Times New Roman"/>
          <w:sz w:val="24"/>
        </w:rPr>
        <w:t>w Ostrowcu Św. z prośbą o ich zabezpieczenie przed usunięciem po upływie standardowego okresu ich przechowywania. Wniosek należy złożyć w sekretariacie Straży Miejskiej w Ostrowcu Św. w terminie do 20 dni licząc od dnia, w którym zdarzenie mogło zostać zarejestrowane przez monitoring wizyjny. Prawidłowo złożony wniosek musi zawierać dokładną datę i miejsce oraz przybliżony czas zdarzenia.</w:t>
      </w:r>
    </w:p>
    <w:p w14:paraId="70BA0595" w14:textId="2A55E416" w:rsidR="008F6CB2" w:rsidRPr="002B13CF" w:rsidRDefault="008F6CB2" w:rsidP="00487730">
      <w:pPr>
        <w:pStyle w:val="Akapitzlist"/>
        <w:numPr>
          <w:ilvl w:val="0"/>
          <w:numId w:val="6"/>
        </w:numPr>
        <w:spacing w:before="100" w:beforeAutospacing="1" w:after="100" w:afterAutospacing="1" w:line="360" w:lineRule="auto"/>
        <w:jc w:val="both"/>
        <w:rPr>
          <w:rFonts w:ascii="Times New Roman" w:eastAsia="Calibri" w:hAnsi="Times New Roman" w:cs="Times New Roman"/>
          <w:sz w:val="24"/>
        </w:rPr>
      </w:pPr>
      <w:r w:rsidRPr="002B13CF">
        <w:rPr>
          <w:rFonts w:ascii="Times New Roman" w:eastAsia="Calibri" w:hAnsi="Times New Roman" w:cs="Times New Roman"/>
          <w:sz w:val="24"/>
        </w:rPr>
        <w:lastRenderedPageBreak/>
        <w:t>Administrator Systemów Informatycznych Straży Miejskiej lub inna osoba upoważniona sporządza kopię nagrania z monitoringu wizyjnego za okres, którego dotyczy wniosek osoby zainteresowanej oraz oznacza ją w sposób trwały następującymi danymi:</w:t>
      </w:r>
    </w:p>
    <w:p w14:paraId="2B7520B0" w14:textId="77777777" w:rsidR="008F6CB2" w:rsidRPr="008F6CB2" w:rsidRDefault="008F6CB2" w:rsidP="00487730">
      <w:pPr>
        <w:numPr>
          <w:ilvl w:val="1"/>
          <w:numId w:val="7"/>
        </w:numPr>
        <w:spacing w:before="100" w:beforeAutospacing="1" w:after="100" w:afterAutospacing="1" w:line="360" w:lineRule="auto"/>
        <w:jc w:val="both"/>
        <w:rPr>
          <w:rFonts w:ascii="Times New Roman" w:eastAsia="Calibri" w:hAnsi="Times New Roman" w:cs="Times New Roman"/>
          <w:sz w:val="24"/>
        </w:rPr>
      </w:pPr>
      <w:r w:rsidRPr="008F6CB2">
        <w:rPr>
          <w:rFonts w:ascii="Times New Roman" w:eastAsia="Calibri" w:hAnsi="Times New Roman" w:cs="Times New Roman"/>
          <w:sz w:val="24"/>
        </w:rPr>
        <w:t>numer porządkowy kopii;</w:t>
      </w:r>
    </w:p>
    <w:p w14:paraId="4773C7A5" w14:textId="77777777" w:rsidR="008F6CB2" w:rsidRPr="008F6CB2" w:rsidRDefault="008F6CB2" w:rsidP="00487730">
      <w:pPr>
        <w:numPr>
          <w:ilvl w:val="1"/>
          <w:numId w:val="7"/>
        </w:numPr>
        <w:spacing w:before="100" w:beforeAutospacing="1" w:after="100" w:afterAutospacing="1" w:line="360" w:lineRule="auto"/>
        <w:jc w:val="both"/>
        <w:rPr>
          <w:rFonts w:ascii="Times New Roman" w:eastAsia="Calibri" w:hAnsi="Times New Roman" w:cs="Times New Roman"/>
          <w:sz w:val="24"/>
        </w:rPr>
      </w:pPr>
      <w:r w:rsidRPr="008F6CB2">
        <w:rPr>
          <w:rFonts w:ascii="Times New Roman" w:eastAsia="Calibri" w:hAnsi="Times New Roman" w:cs="Times New Roman"/>
          <w:sz w:val="24"/>
        </w:rPr>
        <w:t>okres, którego dotyczy nagranie;</w:t>
      </w:r>
    </w:p>
    <w:p w14:paraId="3FBED843" w14:textId="77777777" w:rsidR="008F6CB2" w:rsidRPr="008F6CB2" w:rsidRDefault="008F6CB2" w:rsidP="00487730">
      <w:pPr>
        <w:numPr>
          <w:ilvl w:val="1"/>
          <w:numId w:val="7"/>
        </w:numPr>
        <w:spacing w:before="100" w:beforeAutospacing="1" w:after="100" w:afterAutospacing="1" w:line="360" w:lineRule="auto"/>
        <w:jc w:val="both"/>
        <w:rPr>
          <w:rFonts w:ascii="Times New Roman" w:eastAsia="Calibri" w:hAnsi="Times New Roman" w:cs="Times New Roman"/>
          <w:sz w:val="24"/>
        </w:rPr>
      </w:pPr>
      <w:r w:rsidRPr="008F6CB2">
        <w:rPr>
          <w:rFonts w:ascii="Times New Roman" w:eastAsia="Calibri" w:hAnsi="Times New Roman" w:cs="Times New Roman"/>
          <w:sz w:val="24"/>
        </w:rPr>
        <w:t>źródło danych, np.: kamery w Parku Miejskim;</w:t>
      </w:r>
    </w:p>
    <w:p w14:paraId="177B5B95" w14:textId="77777777" w:rsidR="008F6CB2" w:rsidRPr="008F6CB2" w:rsidRDefault="008F6CB2" w:rsidP="00487730">
      <w:pPr>
        <w:numPr>
          <w:ilvl w:val="1"/>
          <w:numId w:val="7"/>
        </w:numPr>
        <w:spacing w:before="100" w:beforeAutospacing="1" w:after="100" w:afterAutospacing="1" w:line="360" w:lineRule="auto"/>
        <w:jc w:val="both"/>
        <w:rPr>
          <w:rFonts w:ascii="Times New Roman" w:eastAsia="Calibri" w:hAnsi="Times New Roman" w:cs="Times New Roman"/>
          <w:sz w:val="24"/>
        </w:rPr>
      </w:pPr>
      <w:r w:rsidRPr="008F6CB2">
        <w:rPr>
          <w:rFonts w:ascii="Times New Roman" w:eastAsia="Calibri" w:hAnsi="Times New Roman" w:cs="Times New Roman"/>
          <w:sz w:val="24"/>
        </w:rPr>
        <w:t>data wykonania kopii;</w:t>
      </w:r>
    </w:p>
    <w:p w14:paraId="61A364AB" w14:textId="77777777" w:rsidR="006E3C53" w:rsidRDefault="008F6CB2" w:rsidP="006E3C53">
      <w:pPr>
        <w:numPr>
          <w:ilvl w:val="1"/>
          <w:numId w:val="7"/>
        </w:numPr>
        <w:spacing w:before="100" w:beforeAutospacing="1" w:after="100" w:afterAutospacing="1" w:line="360" w:lineRule="auto"/>
        <w:jc w:val="both"/>
        <w:rPr>
          <w:rFonts w:ascii="Times New Roman" w:eastAsia="Calibri" w:hAnsi="Times New Roman" w:cs="Times New Roman"/>
          <w:sz w:val="24"/>
        </w:rPr>
      </w:pPr>
      <w:r w:rsidRPr="008F6CB2">
        <w:rPr>
          <w:rFonts w:ascii="Times New Roman" w:eastAsia="Calibri" w:hAnsi="Times New Roman" w:cs="Times New Roman"/>
          <w:sz w:val="24"/>
        </w:rPr>
        <w:t>dane osoby, która sporządziła kopię.</w:t>
      </w:r>
    </w:p>
    <w:p w14:paraId="12DC93DE" w14:textId="653935B0" w:rsidR="008F6CB2" w:rsidRPr="006E3C53" w:rsidRDefault="006E3C53" w:rsidP="006E3C53">
      <w:pPr>
        <w:spacing w:before="100" w:beforeAutospacing="1" w:after="100" w:afterAutospacing="1" w:line="360" w:lineRule="auto"/>
        <w:ind w:left="720"/>
        <w:jc w:val="both"/>
        <w:rPr>
          <w:rFonts w:ascii="Times New Roman" w:eastAsia="Calibri" w:hAnsi="Times New Roman" w:cs="Times New Roman"/>
          <w:sz w:val="24"/>
        </w:rPr>
      </w:pPr>
      <w:r w:rsidRPr="006E3C53">
        <w:rPr>
          <w:rFonts w:ascii="Times New Roman" w:eastAsia="Calibri" w:hAnsi="Times New Roman" w:cs="Times New Roman"/>
          <w:sz w:val="24"/>
        </w:rPr>
        <w:t>K</w:t>
      </w:r>
      <w:r w:rsidR="008F6CB2" w:rsidRPr="006E3C53">
        <w:rPr>
          <w:rFonts w:ascii="Times New Roman" w:eastAsia="Calibri" w:hAnsi="Times New Roman" w:cs="Times New Roman"/>
          <w:sz w:val="24"/>
        </w:rPr>
        <w:t xml:space="preserve">opia przechowywana </w:t>
      </w:r>
      <w:r w:rsidR="007509F5">
        <w:rPr>
          <w:rFonts w:ascii="Times New Roman" w:eastAsia="Calibri" w:hAnsi="Times New Roman" w:cs="Times New Roman"/>
          <w:sz w:val="24"/>
        </w:rPr>
        <w:t>jest przez kierownika Referatu kierowania i n</w:t>
      </w:r>
      <w:r w:rsidR="008F6CB2" w:rsidRPr="006E3C53">
        <w:rPr>
          <w:rFonts w:ascii="Times New Roman" w:eastAsia="Calibri" w:hAnsi="Times New Roman" w:cs="Times New Roman"/>
          <w:sz w:val="24"/>
        </w:rPr>
        <w:t xml:space="preserve">adzoru </w:t>
      </w:r>
      <w:r w:rsidR="00755C01">
        <w:rPr>
          <w:rFonts w:ascii="Times New Roman" w:eastAsia="Calibri" w:hAnsi="Times New Roman" w:cs="Times New Roman"/>
          <w:sz w:val="24"/>
        </w:rPr>
        <w:br/>
      </w:r>
      <w:r w:rsidR="008F6CB2" w:rsidRPr="006E3C53">
        <w:rPr>
          <w:rFonts w:ascii="Times New Roman" w:eastAsia="Calibri" w:hAnsi="Times New Roman" w:cs="Times New Roman"/>
          <w:sz w:val="24"/>
        </w:rPr>
        <w:t>w zamkniętym i specjalnie do tego przystosowanym miejscu.</w:t>
      </w:r>
    </w:p>
    <w:p w14:paraId="332176F4" w14:textId="48D8B5D9" w:rsidR="008F6CB2" w:rsidRPr="002B13CF" w:rsidRDefault="008F6CB2" w:rsidP="00487730">
      <w:pPr>
        <w:pStyle w:val="Akapitzlist"/>
        <w:numPr>
          <w:ilvl w:val="0"/>
          <w:numId w:val="6"/>
        </w:numPr>
        <w:spacing w:before="100" w:beforeAutospacing="1" w:after="100" w:afterAutospacing="1" w:line="360" w:lineRule="auto"/>
        <w:jc w:val="both"/>
        <w:rPr>
          <w:rFonts w:ascii="Times New Roman" w:eastAsia="Calibri" w:hAnsi="Times New Roman" w:cs="Times New Roman"/>
          <w:sz w:val="24"/>
        </w:rPr>
      </w:pPr>
      <w:r w:rsidRPr="002B13CF">
        <w:rPr>
          <w:rFonts w:ascii="Times New Roman" w:eastAsia="Calibri" w:hAnsi="Times New Roman" w:cs="Times New Roman"/>
          <w:sz w:val="24"/>
        </w:rPr>
        <w:t xml:space="preserve">Kopia nagrania podlega </w:t>
      </w:r>
      <w:r w:rsidR="007509F5">
        <w:rPr>
          <w:rFonts w:ascii="Times New Roman" w:eastAsia="Calibri" w:hAnsi="Times New Roman" w:cs="Times New Roman"/>
          <w:sz w:val="24"/>
        </w:rPr>
        <w:t xml:space="preserve">zaewidencjonowaniu w Rejestrze </w:t>
      </w:r>
      <w:r w:rsidRPr="002B13CF">
        <w:rPr>
          <w:rFonts w:ascii="Times New Roman" w:eastAsia="Calibri" w:hAnsi="Times New Roman" w:cs="Times New Roman"/>
          <w:sz w:val="24"/>
        </w:rPr>
        <w:t>wydania zapisów obrazów .</w:t>
      </w:r>
    </w:p>
    <w:p w14:paraId="295FFEFD" w14:textId="399FC09E" w:rsidR="00574489" w:rsidRPr="002B13CF" w:rsidRDefault="008F6CB2" w:rsidP="00D4200E">
      <w:pPr>
        <w:pStyle w:val="Akapitzlist"/>
        <w:numPr>
          <w:ilvl w:val="0"/>
          <w:numId w:val="6"/>
        </w:numPr>
        <w:spacing w:before="100" w:beforeAutospacing="1" w:after="100" w:afterAutospacing="1" w:line="360" w:lineRule="auto"/>
        <w:ind w:right="340"/>
        <w:jc w:val="both"/>
        <w:rPr>
          <w:rFonts w:ascii="Times New Roman" w:eastAsia="Calibri" w:hAnsi="Times New Roman" w:cs="Times New Roman"/>
          <w:sz w:val="24"/>
        </w:rPr>
      </w:pPr>
      <w:r w:rsidRPr="002B13CF">
        <w:rPr>
          <w:rFonts w:ascii="Times New Roman" w:eastAsia="Calibri" w:hAnsi="Times New Roman" w:cs="Times New Roman"/>
          <w:sz w:val="24"/>
        </w:rPr>
        <w:t xml:space="preserve">Kopia stworzona na pisemny wniosek osoby zainteresowanej zostaje zabezpieczona na okres nie dłuższy niż 60 dni i udostępniana jest jedynie uprawnionym </w:t>
      </w:r>
      <w:r w:rsidR="006E3C53">
        <w:rPr>
          <w:rFonts w:ascii="Times New Roman" w:eastAsia="Calibri" w:hAnsi="Times New Roman" w:cs="Times New Roman"/>
          <w:sz w:val="24"/>
        </w:rPr>
        <w:t>instytucjom</w:t>
      </w:r>
      <w:r w:rsidR="00D4200E">
        <w:rPr>
          <w:rFonts w:ascii="Times New Roman" w:eastAsia="Calibri" w:hAnsi="Times New Roman" w:cs="Times New Roman"/>
          <w:sz w:val="24"/>
        </w:rPr>
        <w:t>, np.</w:t>
      </w:r>
      <w:r w:rsidRPr="002B13CF">
        <w:rPr>
          <w:rFonts w:ascii="Times New Roman" w:eastAsia="Calibri" w:hAnsi="Times New Roman" w:cs="Times New Roman"/>
          <w:sz w:val="24"/>
        </w:rPr>
        <w:t xml:space="preserve"> Policji. W przypadku bezczynności uprawnionych instytucji przez okres 60 dni kopia podlega fizycznemu zniszczeniu.</w:t>
      </w:r>
    </w:p>
    <w:p w14:paraId="3CC53494" w14:textId="77777777" w:rsidR="007509F5" w:rsidRDefault="00904728" w:rsidP="00487730">
      <w:pPr>
        <w:pStyle w:val="Tekstpodstawowy"/>
        <w:spacing w:line="360" w:lineRule="auto"/>
        <w:jc w:val="center"/>
        <w:rPr>
          <w:b/>
        </w:rPr>
      </w:pPr>
      <w:bookmarkStart w:id="9" w:name="_Hlk30411154"/>
      <w:r>
        <w:rPr>
          <w:b/>
        </w:rPr>
        <w:t xml:space="preserve">§ </w:t>
      </w:r>
      <w:bookmarkEnd w:id="9"/>
      <w:r w:rsidR="004B57F4">
        <w:rPr>
          <w:b/>
        </w:rPr>
        <w:t>5</w:t>
      </w:r>
      <w:r w:rsidR="002B13CF">
        <w:rPr>
          <w:b/>
        </w:rPr>
        <w:t>.</w:t>
      </w:r>
      <w:r>
        <w:rPr>
          <w:b/>
        </w:rPr>
        <w:t xml:space="preserve"> </w:t>
      </w:r>
    </w:p>
    <w:p w14:paraId="3398ED44" w14:textId="747ED712" w:rsidR="00D4200E" w:rsidRDefault="002B13CF" w:rsidP="007509F5">
      <w:pPr>
        <w:pStyle w:val="Tekstpodstawowy"/>
        <w:spacing w:line="360" w:lineRule="auto"/>
        <w:rPr>
          <w:b/>
        </w:rPr>
      </w:pPr>
      <w:r>
        <w:rPr>
          <w:b/>
        </w:rPr>
        <w:t xml:space="preserve">Wykorzystanie zarejestrowanych obrazów </w:t>
      </w:r>
    </w:p>
    <w:p w14:paraId="7D9D1855" w14:textId="6CC84B22" w:rsidR="00904728" w:rsidRDefault="00904728" w:rsidP="00487730">
      <w:pPr>
        <w:pStyle w:val="Tekstpodstawowy"/>
        <w:numPr>
          <w:ilvl w:val="0"/>
          <w:numId w:val="19"/>
        </w:numPr>
        <w:spacing w:line="360" w:lineRule="auto"/>
        <w:ind w:left="714" w:hanging="357"/>
        <w:jc w:val="both"/>
      </w:pPr>
      <w:r>
        <w:t>Wykorzystanie informacji uzyskanych w toku obserwacji oraz zarejestrowanych obrazów zdarzeń odbywa się na zasadach określonych w ustawie z dnia 29 sierpnia 1997 r. o s</w:t>
      </w:r>
      <w:r w:rsidR="00D4200E">
        <w:t xml:space="preserve">trażach </w:t>
      </w:r>
      <w:r w:rsidR="00D4200E" w:rsidRPr="00172763">
        <w:t xml:space="preserve">gminnych </w:t>
      </w:r>
      <w:r w:rsidRPr="00172763">
        <w:t xml:space="preserve">oraz rozporządzeniu </w:t>
      </w:r>
      <w:r>
        <w:t xml:space="preserve">Rady Ministrów z dnia 16 grudnia 2009 r. w sprawie sposobu obserwowania i rejestrowania przy użyciu środków technicznych obrazu </w:t>
      </w:r>
      <w:r w:rsidR="007509F5">
        <w:t>zdarzeń w miejscach publicznych.</w:t>
      </w:r>
    </w:p>
    <w:p w14:paraId="0EBB71DD" w14:textId="5AF7500F" w:rsidR="00904728" w:rsidRDefault="00904728" w:rsidP="00487730">
      <w:pPr>
        <w:pStyle w:val="Tekstpodstawowy"/>
        <w:numPr>
          <w:ilvl w:val="0"/>
          <w:numId w:val="19"/>
        </w:numPr>
        <w:spacing w:line="360" w:lineRule="auto"/>
        <w:jc w:val="both"/>
      </w:pPr>
      <w:r>
        <w:t>Przetwarzanie danych osobowych zarejestrowanych w toku czynności wskazanych</w:t>
      </w:r>
      <w:r w:rsidR="004B57F4">
        <w:t xml:space="preserve">       </w:t>
      </w:r>
      <w:r>
        <w:t xml:space="preserve"> w ust. 1 odbywa się na podstawie ustawy z dnia 14 grudnia 2018 r. o ochronie danych osobowych przetwarzanych w związku z zapobieganiem i zwalczaniem przestępczości </w:t>
      </w:r>
    </w:p>
    <w:p w14:paraId="480BDDDD" w14:textId="53428129" w:rsidR="00904728" w:rsidRDefault="00904728" w:rsidP="00487730">
      <w:pPr>
        <w:pStyle w:val="Tekstpodstawowy"/>
        <w:numPr>
          <w:ilvl w:val="0"/>
          <w:numId w:val="19"/>
        </w:numPr>
        <w:spacing w:line="360" w:lineRule="auto"/>
        <w:jc w:val="both"/>
      </w:pPr>
      <w:r>
        <w:t xml:space="preserve">Mając na względzie art. 47 Konstytucji Rzeczypospolitej, który stanowi, że każdy ma prawo do ochrony prawnej życia prywatnego, rodzinnego, czci i dobrego imienia oraz do decydowania o swoim życiu osobistym, Straż Miejska stosuje monitoring </w:t>
      </w:r>
      <w:r w:rsidR="004B57F4">
        <w:t xml:space="preserve">                      </w:t>
      </w:r>
      <w:r>
        <w:t xml:space="preserve">z uwzględnieniem poszanowania prawa do prywatności mieszkańców i innych osób </w:t>
      </w:r>
      <w:r>
        <w:lastRenderedPageBreak/>
        <w:t>przebywających na terenie Ostrowca Świętokrzyskiego.</w:t>
      </w:r>
    </w:p>
    <w:p w14:paraId="0A4B3211" w14:textId="77777777" w:rsidR="00904728" w:rsidRDefault="00904728" w:rsidP="00487730">
      <w:pPr>
        <w:pStyle w:val="Tekstpodstawowy"/>
        <w:spacing w:line="360" w:lineRule="auto"/>
        <w:jc w:val="both"/>
      </w:pPr>
    </w:p>
    <w:p w14:paraId="5CC74144" w14:textId="77777777" w:rsidR="007509F5" w:rsidRDefault="004B57F4" w:rsidP="00487730">
      <w:pPr>
        <w:pStyle w:val="Tekstpodstawowy"/>
        <w:spacing w:line="360" w:lineRule="auto"/>
        <w:jc w:val="center"/>
        <w:rPr>
          <w:b/>
          <w:bCs/>
        </w:rPr>
      </w:pPr>
      <w:r>
        <w:rPr>
          <w:b/>
          <w:bCs/>
        </w:rPr>
        <w:t>§ 6</w:t>
      </w:r>
      <w:r w:rsidR="002B13CF">
        <w:rPr>
          <w:b/>
          <w:bCs/>
        </w:rPr>
        <w:t xml:space="preserve">. </w:t>
      </w:r>
    </w:p>
    <w:p w14:paraId="01CC744C" w14:textId="631FA42B" w:rsidR="00904728" w:rsidRDefault="002B13CF" w:rsidP="007509F5">
      <w:pPr>
        <w:pStyle w:val="Tekstpodstawowy"/>
        <w:spacing w:line="360" w:lineRule="auto"/>
        <w:rPr>
          <w:b/>
          <w:bCs/>
        </w:rPr>
      </w:pPr>
      <w:r>
        <w:rPr>
          <w:b/>
          <w:bCs/>
        </w:rPr>
        <w:t>Obowiązek informacyjny</w:t>
      </w:r>
    </w:p>
    <w:p w14:paraId="1B962AFA" w14:textId="40AD4AAF" w:rsidR="00904728" w:rsidRDefault="00904728" w:rsidP="00487730">
      <w:pPr>
        <w:pStyle w:val="Bezodstpw"/>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Obowiązek informacyjny względem osób, których dane osobowe mogą zostać zarejestrowane przez monitoring, jest realizowany za pośrednictwem strony intern</w:t>
      </w:r>
      <w:r w:rsidR="008D093D">
        <w:rPr>
          <w:rFonts w:ascii="Times New Roman" w:hAnsi="Times New Roman" w:cs="Times New Roman"/>
          <w:sz w:val="24"/>
          <w:szCs w:val="24"/>
        </w:rPr>
        <w:t>e</w:t>
      </w:r>
      <w:r>
        <w:rPr>
          <w:rFonts w:ascii="Times New Roman" w:hAnsi="Times New Roman" w:cs="Times New Roman"/>
          <w:sz w:val="24"/>
          <w:szCs w:val="24"/>
        </w:rPr>
        <w:t>t</w:t>
      </w:r>
      <w:r w:rsidR="008D093D">
        <w:rPr>
          <w:rFonts w:ascii="Times New Roman" w:hAnsi="Times New Roman" w:cs="Times New Roman"/>
          <w:sz w:val="24"/>
          <w:szCs w:val="24"/>
        </w:rPr>
        <w:t xml:space="preserve">owej </w:t>
      </w:r>
      <w:r>
        <w:rPr>
          <w:rFonts w:ascii="Times New Roman" w:hAnsi="Times New Roman" w:cs="Times New Roman"/>
          <w:sz w:val="24"/>
          <w:szCs w:val="24"/>
        </w:rPr>
        <w:t>Straży Miejskiej (</w:t>
      </w:r>
      <w:hyperlink r:id="rId6" w:history="1">
        <w:r w:rsidR="008D093D" w:rsidRPr="00172763">
          <w:rPr>
            <w:rStyle w:val="Hipercze"/>
            <w:rFonts w:ascii="Times New Roman" w:hAnsi="Times New Roman" w:cs="Times New Roman"/>
            <w:color w:val="auto"/>
            <w:sz w:val="24"/>
            <w:szCs w:val="24"/>
            <w:u w:val="none"/>
          </w:rPr>
          <w:t>www.strazmiejska.um</w:t>
        </w:r>
      </w:hyperlink>
      <w:r w:rsidR="008D093D" w:rsidRPr="00172763">
        <w:rPr>
          <w:rFonts w:ascii="Times New Roman" w:hAnsi="Times New Roman" w:cs="Times New Roman"/>
          <w:sz w:val="24"/>
          <w:szCs w:val="24"/>
        </w:rPr>
        <w:t>.</w:t>
      </w:r>
      <w:r w:rsidR="008D093D">
        <w:rPr>
          <w:rFonts w:ascii="Times New Roman" w:hAnsi="Times New Roman" w:cs="Times New Roman"/>
          <w:sz w:val="24"/>
          <w:szCs w:val="24"/>
        </w:rPr>
        <w:t>ostrowiec.p</w:t>
      </w:r>
      <w:r w:rsidR="006E3C53">
        <w:rPr>
          <w:rFonts w:ascii="Times New Roman" w:hAnsi="Times New Roman" w:cs="Times New Roman"/>
          <w:sz w:val="24"/>
          <w:szCs w:val="24"/>
        </w:rPr>
        <w:t>l</w:t>
      </w:r>
      <w:r>
        <w:rPr>
          <w:rFonts w:ascii="Times New Roman" w:hAnsi="Times New Roman" w:cs="Times New Roman"/>
          <w:sz w:val="24"/>
          <w:szCs w:val="24"/>
        </w:rPr>
        <w:t>).</w:t>
      </w:r>
    </w:p>
    <w:p w14:paraId="4EAF57A8" w14:textId="07D70032" w:rsidR="00904728" w:rsidRDefault="00904728" w:rsidP="00487730">
      <w:pPr>
        <w:pStyle w:val="Bezodstpw"/>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Wejście lub wjazd na obszar/obiekt poddany monitoringowi jest równoznaczne </w:t>
      </w:r>
      <w:r w:rsidR="004B57F4">
        <w:rPr>
          <w:rFonts w:ascii="Times New Roman" w:hAnsi="Times New Roman" w:cs="Times New Roman"/>
          <w:sz w:val="24"/>
          <w:szCs w:val="24"/>
        </w:rPr>
        <w:t xml:space="preserve">                </w:t>
      </w:r>
      <w:r>
        <w:rPr>
          <w:rFonts w:ascii="Times New Roman" w:hAnsi="Times New Roman" w:cs="Times New Roman"/>
          <w:sz w:val="24"/>
          <w:szCs w:val="24"/>
        </w:rPr>
        <w:t xml:space="preserve">z wyrażeniem zgody na przetwarzanie danych osobowych zarejestrowanych przez monitoring, w celu wskazanym w § </w:t>
      </w:r>
      <w:r w:rsidR="006E3C53">
        <w:rPr>
          <w:rFonts w:ascii="Times New Roman" w:hAnsi="Times New Roman" w:cs="Times New Roman"/>
          <w:sz w:val="24"/>
          <w:szCs w:val="24"/>
        </w:rPr>
        <w:t>1</w:t>
      </w:r>
      <w:r>
        <w:rPr>
          <w:rFonts w:ascii="Times New Roman" w:hAnsi="Times New Roman" w:cs="Times New Roman"/>
          <w:sz w:val="24"/>
          <w:szCs w:val="24"/>
        </w:rPr>
        <w:t xml:space="preserve"> pkt </w:t>
      </w:r>
      <w:r w:rsidR="006E3C53">
        <w:rPr>
          <w:rFonts w:ascii="Times New Roman" w:hAnsi="Times New Roman" w:cs="Times New Roman"/>
          <w:sz w:val="24"/>
          <w:szCs w:val="24"/>
        </w:rPr>
        <w:t>3 ppkt.3 i 5</w:t>
      </w:r>
      <w:r>
        <w:rPr>
          <w:rFonts w:ascii="Times New Roman" w:hAnsi="Times New Roman" w:cs="Times New Roman"/>
          <w:sz w:val="24"/>
          <w:szCs w:val="24"/>
        </w:rPr>
        <w:t>). Przetwarzanie danych w celu wskazanym w §</w:t>
      </w:r>
      <w:r w:rsidR="007509F5">
        <w:rPr>
          <w:rFonts w:ascii="Times New Roman" w:hAnsi="Times New Roman" w:cs="Times New Roman"/>
          <w:sz w:val="24"/>
          <w:szCs w:val="24"/>
        </w:rPr>
        <w:t xml:space="preserve"> </w:t>
      </w:r>
      <w:r w:rsidR="006E3C53">
        <w:rPr>
          <w:rFonts w:ascii="Times New Roman" w:hAnsi="Times New Roman" w:cs="Times New Roman"/>
          <w:sz w:val="24"/>
          <w:szCs w:val="24"/>
        </w:rPr>
        <w:t>1</w:t>
      </w:r>
      <w:r>
        <w:rPr>
          <w:rFonts w:ascii="Times New Roman" w:hAnsi="Times New Roman" w:cs="Times New Roman"/>
          <w:sz w:val="24"/>
          <w:szCs w:val="24"/>
        </w:rPr>
        <w:t xml:space="preserve"> pkt</w:t>
      </w:r>
      <w:r w:rsidR="007509F5">
        <w:rPr>
          <w:rFonts w:ascii="Times New Roman" w:hAnsi="Times New Roman" w:cs="Times New Roman"/>
          <w:sz w:val="24"/>
          <w:szCs w:val="24"/>
        </w:rPr>
        <w:t xml:space="preserve"> 3 </w:t>
      </w:r>
      <w:proofErr w:type="spellStart"/>
      <w:r w:rsidR="007509F5">
        <w:rPr>
          <w:rFonts w:ascii="Times New Roman" w:hAnsi="Times New Roman" w:cs="Times New Roman"/>
          <w:sz w:val="24"/>
          <w:szCs w:val="24"/>
        </w:rPr>
        <w:t>ppkt</w:t>
      </w:r>
      <w:proofErr w:type="spellEnd"/>
      <w:r w:rsidR="007509F5">
        <w:rPr>
          <w:rFonts w:ascii="Times New Roman" w:hAnsi="Times New Roman" w:cs="Times New Roman"/>
          <w:sz w:val="24"/>
          <w:szCs w:val="24"/>
        </w:rPr>
        <w:t xml:space="preserve"> </w:t>
      </w:r>
      <w:r w:rsidR="00EA4AFA">
        <w:rPr>
          <w:rFonts w:ascii="Times New Roman" w:hAnsi="Times New Roman" w:cs="Times New Roman"/>
          <w:sz w:val="24"/>
          <w:szCs w:val="24"/>
        </w:rPr>
        <w:t>1,</w:t>
      </w:r>
      <w:r w:rsidR="004B57F4">
        <w:rPr>
          <w:rFonts w:ascii="Times New Roman" w:hAnsi="Times New Roman" w:cs="Times New Roman"/>
          <w:sz w:val="24"/>
          <w:szCs w:val="24"/>
        </w:rPr>
        <w:t xml:space="preserve"> </w:t>
      </w:r>
      <w:r w:rsidR="00EA4AFA">
        <w:rPr>
          <w:rFonts w:ascii="Times New Roman" w:hAnsi="Times New Roman" w:cs="Times New Roman"/>
          <w:sz w:val="24"/>
          <w:szCs w:val="24"/>
        </w:rPr>
        <w:t>2 i 4</w:t>
      </w:r>
      <w:r>
        <w:rPr>
          <w:rFonts w:ascii="Times New Roman" w:hAnsi="Times New Roman" w:cs="Times New Roman"/>
          <w:sz w:val="24"/>
          <w:szCs w:val="24"/>
        </w:rPr>
        <w:t xml:space="preserve">) nie wymaga zgody osoby, której dane osobowe zostaną zarejestrowane przez monitoring. </w:t>
      </w:r>
    </w:p>
    <w:p w14:paraId="37C2AFCF" w14:textId="4F25D959" w:rsidR="00904728" w:rsidRDefault="00904728" w:rsidP="00487730">
      <w:pPr>
        <w:pStyle w:val="Bezodstpw"/>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Zakres przetwarzanych w ramach monitoringu danych osobowych obejmuje</w:t>
      </w:r>
      <w:r w:rsidR="00EA4AFA">
        <w:rPr>
          <w:rFonts w:ascii="Times New Roman" w:hAnsi="Times New Roman" w:cs="Times New Roman"/>
          <w:sz w:val="24"/>
          <w:szCs w:val="24"/>
        </w:rPr>
        <w:t xml:space="preserve"> </w:t>
      </w:r>
      <w:r w:rsidR="004B57F4">
        <w:rPr>
          <w:rFonts w:ascii="Times New Roman" w:hAnsi="Times New Roman" w:cs="Times New Roman"/>
          <w:sz w:val="24"/>
          <w:szCs w:val="24"/>
        </w:rPr>
        <w:t xml:space="preserve">                     </w:t>
      </w:r>
      <w:r>
        <w:rPr>
          <w:rFonts w:ascii="Times New Roman" w:hAnsi="Times New Roman" w:cs="Times New Roman"/>
          <w:sz w:val="24"/>
          <w:szCs w:val="24"/>
        </w:rPr>
        <w:t>w szczególności</w:t>
      </w:r>
      <w:r w:rsidR="004B57F4">
        <w:rPr>
          <w:rFonts w:ascii="Times New Roman" w:hAnsi="Times New Roman" w:cs="Times New Roman"/>
          <w:sz w:val="24"/>
          <w:szCs w:val="24"/>
        </w:rPr>
        <w:t>:</w:t>
      </w:r>
      <w:r w:rsidR="00EA4AFA">
        <w:rPr>
          <w:rFonts w:ascii="Times New Roman" w:hAnsi="Times New Roman" w:cs="Times New Roman"/>
          <w:sz w:val="24"/>
          <w:szCs w:val="24"/>
        </w:rPr>
        <w:t xml:space="preserve"> </w:t>
      </w:r>
      <w:r>
        <w:rPr>
          <w:rFonts w:ascii="Times New Roman" w:hAnsi="Times New Roman" w:cs="Times New Roman"/>
          <w:sz w:val="24"/>
          <w:szCs w:val="24"/>
        </w:rPr>
        <w:t>wizerunek osoby, numer rejestracyjny pojazdu</w:t>
      </w:r>
      <w:r w:rsidR="008D093D">
        <w:rPr>
          <w:rFonts w:ascii="Times New Roman" w:hAnsi="Times New Roman" w:cs="Times New Roman"/>
          <w:sz w:val="24"/>
          <w:szCs w:val="24"/>
        </w:rPr>
        <w:t>.</w:t>
      </w:r>
    </w:p>
    <w:p w14:paraId="42DF61A1" w14:textId="7A72FFCF" w:rsidR="00904728" w:rsidRDefault="007509F5" w:rsidP="00487730">
      <w:pPr>
        <w:pStyle w:val="Bezodstpw"/>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tablicy ogłoszeń, na stronach Biuletynu Informacji </w:t>
      </w:r>
      <w:r w:rsidR="00904728">
        <w:rPr>
          <w:rFonts w:ascii="Times New Roman" w:hAnsi="Times New Roman" w:cs="Times New Roman"/>
          <w:sz w:val="24"/>
          <w:szCs w:val="24"/>
        </w:rPr>
        <w:t xml:space="preserve">Publicznej </w:t>
      </w:r>
      <w:r w:rsidR="008D093D">
        <w:rPr>
          <w:rFonts w:ascii="Times New Roman" w:hAnsi="Times New Roman" w:cs="Times New Roman"/>
          <w:sz w:val="24"/>
          <w:szCs w:val="24"/>
        </w:rPr>
        <w:t xml:space="preserve">Straży Miejskiej </w:t>
      </w:r>
      <w:r w:rsidR="00904728">
        <w:rPr>
          <w:rFonts w:ascii="Times New Roman" w:hAnsi="Times New Roman" w:cs="Times New Roman"/>
          <w:sz w:val="24"/>
          <w:szCs w:val="24"/>
        </w:rPr>
        <w:t>Ostrowc</w:t>
      </w:r>
      <w:r w:rsidR="008D093D">
        <w:rPr>
          <w:rFonts w:ascii="Times New Roman" w:hAnsi="Times New Roman" w:cs="Times New Roman"/>
          <w:sz w:val="24"/>
          <w:szCs w:val="24"/>
        </w:rPr>
        <w:t>a</w:t>
      </w:r>
      <w:r w:rsidR="00904728">
        <w:rPr>
          <w:rFonts w:ascii="Times New Roman" w:hAnsi="Times New Roman" w:cs="Times New Roman"/>
          <w:sz w:val="24"/>
          <w:szCs w:val="24"/>
        </w:rPr>
        <w:t xml:space="preserve"> Świętokrzyski</w:t>
      </w:r>
      <w:r w:rsidR="008D093D">
        <w:rPr>
          <w:rFonts w:ascii="Times New Roman" w:hAnsi="Times New Roman" w:cs="Times New Roman"/>
          <w:sz w:val="24"/>
          <w:szCs w:val="24"/>
        </w:rPr>
        <w:t>ego</w:t>
      </w:r>
      <w:r w:rsidR="00904728">
        <w:rPr>
          <w:rFonts w:ascii="Times New Roman" w:hAnsi="Times New Roman" w:cs="Times New Roman"/>
          <w:sz w:val="24"/>
          <w:szCs w:val="24"/>
        </w:rPr>
        <w:t xml:space="preserve"> or</w:t>
      </w:r>
      <w:r>
        <w:rPr>
          <w:rFonts w:ascii="Times New Roman" w:hAnsi="Times New Roman" w:cs="Times New Roman"/>
          <w:sz w:val="24"/>
          <w:szCs w:val="24"/>
        </w:rPr>
        <w:t xml:space="preserve">az na stronie internetowej Straży Miejskiej </w:t>
      </w:r>
      <w:r w:rsidR="00904728">
        <w:rPr>
          <w:rFonts w:ascii="Times New Roman" w:hAnsi="Times New Roman" w:cs="Times New Roman"/>
          <w:sz w:val="24"/>
          <w:szCs w:val="24"/>
        </w:rPr>
        <w:t xml:space="preserve">zamieszcza się klauzule informacyjne o treści stanowiącej załącznik nr 2 </w:t>
      </w:r>
      <w:r w:rsidR="004B57F4" w:rsidRPr="00095672">
        <w:rPr>
          <w:rFonts w:ascii="Times New Roman" w:hAnsi="Times New Roman" w:cs="Times New Roman"/>
          <w:sz w:val="24"/>
          <w:szCs w:val="24"/>
        </w:rPr>
        <w:t>do</w:t>
      </w:r>
      <w:r w:rsidR="004B57F4">
        <w:rPr>
          <w:rFonts w:ascii="Times New Roman" w:hAnsi="Times New Roman" w:cs="Times New Roman"/>
          <w:sz w:val="24"/>
          <w:szCs w:val="24"/>
        </w:rPr>
        <w:t xml:space="preserve"> </w:t>
      </w:r>
      <w:r w:rsidR="00904728">
        <w:rPr>
          <w:rFonts w:ascii="Times New Roman" w:hAnsi="Times New Roman" w:cs="Times New Roman"/>
          <w:sz w:val="24"/>
          <w:szCs w:val="24"/>
        </w:rPr>
        <w:t>Regulaminu.</w:t>
      </w:r>
    </w:p>
    <w:p w14:paraId="275036DC" w14:textId="4B55577C" w:rsidR="00574489" w:rsidRDefault="00574489" w:rsidP="00487730">
      <w:pPr>
        <w:spacing w:line="360" w:lineRule="auto"/>
      </w:pPr>
    </w:p>
    <w:p w14:paraId="240A076A" w14:textId="2FCB3F68" w:rsidR="00574489" w:rsidRDefault="00574489" w:rsidP="00487730">
      <w:pPr>
        <w:spacing w:line="360" w:lineRule="auto"/>
      </w:pPr>
    </w:p>
    <w:p w14:paraId="37007D7A" w14:textId="77777777" w:rsidR="009D46C4" w:rsidRDefault="009D46C4" w:rsidP="00487730">
      <w:pPr>
        <w:spacing w:line="360" w:lineRule="auto"/>
      </w:pPr>
    </w:p>
    <w:p w14:paraId="49790D51" w14:textId="77777777" w:rsidR="009D46C4" w:rsidRDefault="009D46C4" w:rsidP="00487730">
      <w:pPr>
        <w:spacing w:line="360" w:lineRule="auto"/>
      </w:pPr>
    </w:p>
    <w:p w14:paraId="4400CADF" w14:textId="77777777" w:rsidR="009D46C4" w:rsidRDefault="009D46C4" w:rsidP="00487730">
      <w:pPr>
        <w:spacing w:line="360" w:lineRule="auto"/>
      </w:pPr>
    </w:p>
    <w:p w14:paraId="6D739CCF" w14:textId="77777777" w:rsidR="009D46C4" w:rsidRDefault="009D46C4" w:rsidP="00487730">
      <w:pPr>
        <w:spacing w:line="360" w:lineRule="auto"/>
      </w:pPr>
    </w:p>
    <w:p w14:paraId="5316FAE2" w14:textId="77777777" w:rsidR="0034381C" w:rsidRDefault="0034381C" w:rsidP="00487730">
      <w:pPr>
        <w:spacing w:line="360" w:lineRule="auto"/>
      </w:pPr>
    </w:p>
    <w:p w14:paraId="33A38BBD" w14:textId="77777777" w:rsidR="0034381C" w:rsidRDefault="0034381C" w:rsidP="00487730">
      <w:pPr>
        <w:spacing w:line="360" w:lineRule="auto"/>
      </w:pPr>
    </w:p>
    <w:p w14:paraId="2434B11F" w14:textId="77777777" w:rsidR="0034381C" w:rsidRDefault="0034381C" w:rsidP="00487730">
      <w:pPr>
        <w:spacing w:line="360" w:lineRule="auto"/>
      </w:pPr>
    </w:p>
    <w:p w14:paraId="2F44ED7D" w14:textId="77777777" w:rsidR="003E5215" w:rsidRDefault="003E5215" w:rsidP="00487730">
      <w:pPr>
        <w:spacing w:line="360" w:lineRule="auto"/>
      </w:pPr>
    </w:p>
    <w:p w14:paraId="234C40B7" w14:textId="3F5B6E58" w:rsidR="00574489" w:rsidRDefault="00574489" w:rsidP="00487730">
      <w:pPr>
        <w:spacing w:line="360" w:lineRule="auto"/>
      </w:pPr>
    </w:p>
    <w:p w14:paraId="04695710" w14:textId="534D4279" w:rsidR="00574489" w:rsidRPr="007509F5" w:rsidRDefault="00EA2AB6" w:rsidP="007509F5">
      <w:pPr>
        <w:pStyle w:val="Bezodstpw"/>
        <w:jc w:val="right"/>
        <w:rPr>
          <w:rFonts w:ascii="Times New Roman" w:hAnsi="Times New Roman" w:cs="Times New Roman"/>
          <w:b/>
          <w:i/>
          <w:sz w:val="20"/>
          <w:szCs w:val="20"/>
        </w:rPr>
      </w:pPr>
      <w:r w:rsidRPr="007509F5">
        <w:rPr>
          <w:rFonts w:ascii="Times New Roman" w:hAnsi="Times New Roman" w:cs="Times New Roman"/>
          <w:b/>
          <w:i/>
          <w:sz w:val="20"/>
          <w:szCs w:val="20"/>
        </w:rPr>
        <w:lastRenderedPageBreak/>
        <w:t xml:space="preserve">                                                              </w:t>
      </w:r>
      <w:r w:rsidR="004B57F4" w:rsidRPr="007509F5">
        <w:rPr>
          <w:rFonts w:ascii="Times New Roman" w:hAnsi="Times New Roman" w:cs="Times New Roman"/>
          <w:b/>
          <w:i/>
          <w:sz w:val="20"/>
          <w:szCs w:val="20"/>
        </w:rPr>
        <w:t xml:space="preserve">           </w:t>
      </w:r>
      <w:r w:rsidR="00574489" w:rsidRPr="007509F5">
        <w:rPr>
          <w:rFonts w:ascii="Times New Roman" w:hAnsi="Times New Roman" w:cs="Times New Roman"/>
          <w:b/>
          <w:i/>
          <w:sz w:val="20"/>
          <w:szCs w:val="20"/>
        </w:rPr>
        <w:t xml:space="preserve">Załącznik nr 1 </w:t>
      </w:r>
      <w:r w:rsidR="007509F5">
        <w:rPr>
          <w:rFonts w:ascii="Times New Roman" w:hAnsi="Times New Roman" w:cs="Times New Roman"/>
          <w:b/>
          <w:i/>
          <w:sz w:val="20"/>
          <w:szCs w:val="20"/>
        </w:rPr>
        <w:br/>
      </w:r>
      <w:r w:rsidR="00574489" w:rsidRPr="007509F5">
        <w:rPr>
          <w:rFonts w:ascii="Times New Roman" w:hAnsi="Times New Roman" w:cs="Times New Roman"/>
          <w:b/>
          <w:i/>
          <w:sz w:val="20"/>
          <w:szCs w:val="20"/>
        </w:rPr>
        <w:t>do Regulaminu</w:t>
      </w:r>
      <w:r w:rsidR="007509F5">
        <w:rPr>
          <w:rFonts w:ascii="Times New Roman" w:hAnsi="Times New Roman" w:cs="Times New Roman"/>
          <w:b/>
          <w:i/>
          <w:sz w:val="20"/>
          <w:szCs w:val="20"/>
        </w:rPr>
        <w:t xml:space="preserve"> funkcjonowania,</w:t>
      </w:r>
      <w:r w:rsidR="007509F5">
        <w:rPr>
          <w:rFonts w:ascii="Times New Roman" w:hAnsi="Times New Roman" w:cs="Times New Roman"/>
          <w:b/>
          <w:i/>
          <w:sz w:val="20"/>
          <w:szCs w:val="20"/>
        </w:rPr>
        <w:br/>
      </w:r>
      <w:r w:rsidR="00574489" w:rsidRPr="007509F5">
        <w:rPr>
          <w:rFonts w:ascii="Times New Roman" w:hAnsi="Times New Roman" w:cs="Times New Roman"/>
          <w:b/>
          <w:i/>
          <w:sz w:val="20"/>
          <w:szCs w:val="20"/>
        </w:rPr>
        <w:t>obsługi i eksploatacji</w:t>
      </w:r>
      <w:r w:rsidR="007509F5">
        <w:rPr>
          <w:rFonts w:ascii="Times New Roman" w:hAnsi="Times New Roman" w:cs="Times New Roman"/>
          <w:b/>
          <w:i/>
          <w:sz w:val="20"/>
          <w:szCs w:val="20"/>
        </w:rPr>
        <w:t xml:space="preserve"> </w:t>
      </w:r>
      <w:r w:rsidR="00574489" w:rsidRPr="007509F5">
        <w:rPr>
          <w:rFonts w:ascii="Times New Roman" w:hAnsi="Times New Roman" w:cs="Times New Roman"/>
          <w:b/>
          <w:i/>
          <w:sz w:val="20"/>
          <w:szCs w:val="20"/>
        </w:rPr>
        <w:t>monitoringu na terenie</w:t>
      </w:r>
    </w:p>
    <w:p w14:paraId="583DA1EE" w14:textId="5B15182C" w:rsidR="00574489" w:rsidRPr="007509F5" w:rsidRDefault="00EA2AB6" w:rsidP="007509F5">
      <w:pPr>
        <w:pStyle w:val="Bezodstpw"/>
        <w:jc w:val="right"/>
        <w:rPr>
          <w:rFonts w:ascii="Times New Roman" w:hAnsi="Times New Roman" w:cs="Times New Roman"/>
          <w:b/>
          <w:i/>
          <w:sz w:val="20"/>
          <w:szCs w:val="20"/>
        </w:rPr>
      </w:pPr>
      <w:r w:rsidRPr="007509F5">
        <w:rPr>
          <w:rFonts w:ascii="Times New Roman" w:hAnsi="Times New Roman" w:cs="Times New Roman"/>
          <w:b/>
          <w:i/>
          <w:sz w:val="20"/>
          <w:szCs w:val="20"/>
        </w:rPr>
        <w:t xml:space="preserve">                                                                                       </w:t>
      </w:r>
      <w:r w:rsidR="007509F5">
        <w:rPr>
          <w:rFonts w:ascii="Times New Roman" w:hAnsi="Times New Roman" w:cs="Times New Roman"/>
          <w:b/>
          <w:i/>
          <w:sz w:val="20"/>
          <w:szCs w:val="20"/>
        </w:rPr>
        <w:t xml:space="preserve">Miasta </w:t>
      </w:r>
      <w:r w:rsidR="00574489" w:rsidRPr="007509F5">
        <w:rPr>
          <w:rFonts w:ascii="Times New Roman" w:hAnsi="Times New Roman" w:cs="Times New Roman"/>
          <w:b/>
          <w:i/>
          <w:sz w:val="20"/>
          <w:szCs w:val="20"/>
        </w:rPr>
        <w:t>Ostrowca Świętokrzyskiego.</w:t>
      </w:r>
    </w:p>
    <w:p w14:paraId="4F7A0C3D" w14:textId="77777777" w:rsidR="00574489" w:rsidRPr="007509F5" w:rsidRDefault="00574489" w:rsidP="007509F5">
      <w:pPr>
        <w:pStyle w:val="Bezodstpw"/>
        <w:spacing w:line="360" w:lineRule="auto"/>
        <w:jc w:val="right"/>
        <w:rPr>
          <w:rFonts w:ascii="Times New Roman" w:hAnsi="Times New Roman" w:cs="Times New Roman"/>
          <w:b/>
          <w:i/>
          <w:sz w:val="20"/>
          <w:szCs w:val="20"/>
        </w:rPr>
      </w:pPr>
    </w:p>
    <w:p w14:paraId="183465C4" w14:textId="77777777" w:rsidR="00574489" w:rsidRPr="00E001FE" w:rsidRDefault="00574489" w:rsidP="00574489">
      <w:pPr>
        <w:pStyle w:val="Bezodstpw"/>
        <w:spacing w:line="360" w:lineRule="auto"/>
        <w:jc w:val="both"/>
        <w:rPr>
          <w:rFonts w:ascii="Times New Roman" w:hAnsi="Times New Roman" w:cs="Times New Roman"/>
          <w:sz w:val="24"/>
          <w:szCs w:val="24"/>
        </w:rPr>
      </w:pPr>
    </w:p>
    <w:p w14:paraId="43EBDDA1" w14:textId="311BE5F2" w:rsidR="00574489" w:rsidRPr="00E001FE" w:rsidRDefault="007509F5" w:rsidP="008543EF">
      <w:pPr>
        <w:tabs>
          <w:tab w:val="left" w:pos="284"/>
        </w:tabs>
        <w:ind w:left="360"/>
        <w:jc w:val="both"/>
        <w:rPr>
          <w:rFonts w:ascii="Times New Roman" w:hAnsi="Times New Roman" w:cs="Times New Roman"/>
          <w:sz w:val="24"/>
          <w:szCs w:val="24"/>
        </w:rPr>
      </w:pPr>
      <w:r>
        <w:rPr>
          <w:rFonts w:ascii="Times New Roman" w:hAnsi="Times New Roman" w:cs="Times New Roman"/>
          <w:color w:val="FF0000"/>
          <w:sz w:val="24"/>
          <w:szCs w:val="24"/>
        </w:rPr>
        <w:tab/>
      </w:r>
      <w:r w:rsidR="00574489" w:rsidRPr="00E001FE">
        <w:rPr>
          <w:rFonts w:ascii="Times New Roman" w:hAnsi="Times New Roman" w:cs="Times New Roman"/>
          <w:sz w:val="24"/>
          <w:szCs w:val="24"/>
        </w:rPr>
        <w:t xml:space="preserve">Centrum obserwacyjne monitoringu wizyjnego usytuowane  jest w wydzielonych pomieszczeniach budynku położonego  przy ulicy Świętokrzyskiej 22 w Ostrowcu </w:t>
      </w:r>
      <w:bookmarkStart w:id="10" w:name="_Hlk24621207"/>
      <w:bookmarkStart w:id="11" w:name="_Hlk25134602"/>
      <w:r w:rsidR="00574489" w:rsidRPr="00E001FE">
        <w:rPr>
          <w:rFonts w:ascii="Times New Roman" w:hAnsi="Times New Roman" w:cs="Times New Roman"/>
          <w:sz w:val="24"/>
          <w:szCs w:val="24"/>
        </w:rPr>
        <w:t>Ś</w:t>
      </w:r>
      <w:bookmarkEnd w:id="10"/>
      <w:r w:rsidR="00574489" w:rsidRPr="00E001FE">
        <w:rPr>
          <w:rFonts w:ascii="Times New Roman" w:hAnsi="Times New Roman" w:cs="Times New Roman"/>
          <w:sz w:val="24"/>
          <w:szCs w:val="24"/>
        </w:rPr>
        <w:t>więtokrzyskim</w:t>
      </w:r>
      <w:bookmarkEnd w:id="11"/>
      <w:r w:rsidR="0034381C">
        <w:rPr>
          <w:rFonts w:ascii="Times New Roman" w:hAnsi="Times New Roman" w:cs="Times New Roman"/>
          <w:sz w:val="24"/>
          <w:szCs w:val="24"/>
        </w:rPr>
        <w:t xml:space="preserve">. </w:t>
      </w:r>
      <w:r w:rsidR="00574489" w:rsidRPr="00E001FE">
        <w:rPr>
          <w:rFonts w:ascii="Times New Roman" w:hAnsi="Times New Roman" w:cs="Times New Roman"/>
          <w:sz w:val="24"/>
          <w:szCs w:val="24"/>
        </w:rPr>
        <w:t>Dostęp do pomieszczeń, gdzie jest zlokalizowany i obsługiwany system m</w:t>
      </w:r>
      <w:r w:rsidR="0034381C">
        <w:rPr>
          <w:rFonts w:ascii="Times New Roman" w:hAnsi="Times New Roman" w:cs="Times New Roman"/>
          <w:sz w:val="24"/>
          <w:szCs w:val="24"/>
        </w:rPr>
        <w:t xml:space="preserve">onitoringu wizyjnego posiadają wyłącznie upoważnieni </w:t>
      </w:r>
      <w:r w:rsidR="00574489" w:rsidRPr="00E001FE">
        <w:rPr>
          <w:rFonts w:ascii="Times New Roman" w:hAnsi="Times New Roman" w:cs="Times New Roman"/>
          <w:sz w:val="24"/>
          <w:szCs w:val="24"/>
        </w:rPr>
        <w:t>pracownicy Straży Miejskiej w Ostrowcu Świętokrzyskim. Systemy monitoringu wizyjnego oparte są o wewnętrzną strukturę informatyczną wykorzystującą  połączenia strukturalne sieci komputerowej</w:t>
      </w:r>
      <w:r w:rsidR="00574489" w:rsidRPr="00E001FE">
        <w:rPr>
          <w:rFonts w:ascii="Times New Roman" w:hAnsi="Times New Roman" w:cs="Times New Roman"/>
          <w:i/>
          <w:sz w:val="24"/>
          <w:szCs w:val="24"/>
        </w:rPr>
        <w:t>.</w:t>
      </w:r>
    </w:p>
    <w:p w14:paraId="4AA24F51" w14:textId="1651308F" w:rsidR="00574489" w:rsidRDefault="00574489" w:rsidP="00574489">
      <w:pPr>
        <w:pStyle w:val="Bezodstpw"/>
        <w:spacing w:line="360" w:lineRule="auto"/>
        <w:jc w:val="both"/>
        <w:rPr>
          <w:rFonts w:ascii="Times New Roman" w:hAnsi="Times New Roman" w:cs="Times New Roman"/>
          <w:b/>
          <w:bCs/>
          <w:sz w:val="24"/>
          <w:szCs w:val="24"/>
        </w:rPr>
      </w:pPr>
      <w:r w:rsidRPr="00E001FE">
        <w:rPr>
          <w:rFonts w:ascii="Times New Roman" w:hAnsi="Times New Roman" w:cs="Times New Roman"/>
          <w:b/>
          <w:bCs/>
          <w:sz w:val="24"/>
          <w:szCs w:val="24"/>
        </w:rPr>
        <w:t>Wykaz miejsc</w:t>
      </w:r>
      <w:r w:rsidR="0034381C">
        <w:rPr>
          <w:rFonts w:ascii="Times New Roman" w:hAnsi="Times New Roman" w:cs="Times New Roman"/>
          <w:b/>
          <w:bCs/>
          <w:sz w:val="24"/>
          <w:szCs w:val="24"/>
        </w:rPr>
        <w:t>,</w:t>
      </w:r>
      <w:r w:rsidRPr="00E001FE">
        <w:rPr>
          <w:rFonts w:ascii="Times New Roman" w:hAnsi="Times New Roman" w:cs="Times New Roman"/>
          <w:b/>
          <w:bCs/>
          <w:sz w:val="24"/>
          <w:szCs w:val="24"/>
        </w:rPr>
        <w:t xml:space="preserve"> w których znajdują się kamery monitoringu:</w:t>
      </w:r>
    </w:p>
    <w:p w14:paraId="22C4CF17" w14:textId="77777777" w:rsidR="008543EF" w:rsidRPr="00E001FE" w:rsidRDefault="008543EF" w:rsidP="00574489">
      <w:pPr>
        <w:pStyle w:val="Bezodstpw"/>
        <w:spacing w:line="360" w:lineRule="auto"/>
        <w:jc w:val="both"/>
        <w:rPr>
          <w:rFonts w:ascii="Times New Roman" w:hAnsi="Times New Roman" w:cs="Times New Roman"/>
          <w:b/>
          <w:bCs/>
          <w:sz w:val="24"/>
          <w:szCs w:val="24"/>
        </w:rPr>
      </w:pPr>
    </w:p>
    <w:p w14:paraId="3C5F76D0" w14:textId="77777777" w:rsidR="00976EFD" w:rsidRPr="006317B5" w:rsidRDefault="00976EFD" w:rsidP="00976EFD">
      <w:pPr>
        <w:pStyle w:val="Akapitzlist"/>
        <w:spacing w:after="0" w:line="240" w:lineRule="auto"/>
        <w:ind w:left="360"/>
        <w:jc w:val="both"/>
        <w:rPr>
          <w:rFonts w:ascii="Times New Roman" w:hAnsi="Times New Roman" w:cs="Times New Roman"/>
          <w:sz w:val="26"/>
          <w:szCs w:val="26"/>
        </w:rPr>
      </w:pPr>
    </w:p>
    <w:p w14:paraId="355DDC49"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stacjonarna obejmująca zasięgiem  część głównej alejki w parku .</w:t>
      </w:r>
    </w:p>
    <w:p w14:paraId="6CD8A460"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stacjonarna obejmująca zasięgiem rejon skrzyżowania alejek w rejonie </w:t>
      </w:r>
      <w:proofErr w:type="spellStart"/>
      <w:r w:rsidRPr="006317B5">
        <w:rPr>
          <w:rFonts w:ascii="Times New Roman" w:hAnsi="Times New Roman" w:cs="Times New Roman"/>
          <w:sz w:val="26"/>
          <w:szCs w:val="26"/>
        </w:rPr>
        <w:t>skyte</w:t>
      </w:r>
      <w:proofErr w:type="spellEnd"/>
      <w:r w:rsidRPr="006317B5">
        <w:rPr>
          <w:rFonts w:ascii="Times New Roman" w:hAnsi="Times New Roman" w:cs="Times New Roman"/>
          <w:sz w:val="26"/>
          <w:szCs w:val="26"/>
        </w:rPr>
        <w:t xml:space="preserve"> parku.</w:t>
      </w:r>
    </w:p>
    <w:p w14:paraId="4E26D822"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bookmarkStart w:id="12" w:name="_Hlk29286996"/>
      <w:r w:rsidRPr="006317B5">
        <w:rPr>
          <w:rFonts w:ascii="Times New Roman" w:hAnsi="Times New Roman" w:cs="Times New Roman"/>
          <w:sz w:val="26"/>
          <w:szCs w:val="26"/>
        </w:rPr>
        <w:t>Kamera stacjonarna obejmująca zasięgiem część  sceny muszli koncertowej oraz barierki wokół części sceny.</w:t>
      </w:r>
    </w:p>
    <w:bookmarkEnd w:id="12"/>
    <w:p w14:paraId="433E6180"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stacjonarna obejmująca część alejki wzdłuż ogrodzenia muszli koncertowej  .</w:t>
      </w:r>
    </w:p>
    <w:p w14:paraId="4B2F3A79"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w rejonie placu zabaw- obejmuje zasięgiem część palcu zabaw dla dzieci .</w:t>
      </w:r>
    </w:p>
    <w:p w14:paraId="6DE31F07" w14:textId="77777777" w:rsidR="00976EFD" w:rsidRPr="003F78B8"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w rejonie placu zabaw - obejmuje zasięgiem drugą część placu zabaw dla dzieci.</w:t>
      </w:r>
    </w:p>
    <w:p w14:paraId="3D2A3F09"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obejmująca zasięgiem staw, molo oraz przyległe ciągi piesze, alejki  wokół stawu.</w:t>
      </w:r>
      <w:bookmarkStart w:id="13" w:name="_Hlk25132574"/>
    </w:p>
    <w:p w14:paraId="18C120E7"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w:t>
      </w:r>
      <w:bookmarkEnd w:id="13"/>
      <w:r w:rsidRPr="006317B5">
        <w:rPr>
          <w:rFonts w:ascii="Times New Roman" w:hAnsi="Times New Roman" w:cs="Times New Roman"/>
          <w:sz w:val="26"/>
          <w:szCs w:val="26"/>
        </w:rPr>
        <w:t xml:space="preserve">przy </w:t>
      </w:r>
      <w:bookmarkStart w:id="14" w:name="_Hlk25133786"/>
      <w:r w:rsidRPr="006317B5">
        <w:rPr>
          <w:rFonts w:ascii="Times New Roman" w:hAnsi="Times New Roman" w:cs="Times New Roman"/>
          <w:sz w:val="26"/>
          <w:szCs w:val="26"/>
        </w:rPr>
        <w:t xml:space="preserve">skrzyżowaniu ulic </w:t>
      </w:r>
      <w:bookmarkEnd w:id="14"/>
      <w:r w:rsidRPr="006317B5">
        <w:rPr>
          <w:rFonts w:ascii="Times New Roman" w:hAnsi="Times New Roman" w:cs="Times New Roman"/>
          <w:sz w:val="26"/>
          <w:szCs w:val="26"/>
        </w:rPr>
        <w:t xml:space="preserve">Polna i  Chrzanowskiego - </w:t>
      </w:r>
      <w:bookmarkStart w:id="15" w:name="_Hlk25132498"/>
      <w:r w:rsidRPr="006317B5">
        <w:rPr>
          <w:rFonts w:ascii="Times New Roman" w:hAnsi="Times New Roman" w:cs="Times New Roman"/>
          <w:sz w:val="26"/>
          <w:szCs w:val="26"/>
        </w:rPr>
        <w:t xml:space="preserve"> </w:t>
      </w:r>
      <w:bookmarkEnd w:id="15"/>
      <w:r w:rsidRPr="006317B5">
        <w:rPr>
          <w:rFonts w:ascii="Times New Roman" w:hAnsi="Times New Roman" w:cs="Times New Roman"/>
          <w:sz w:val="26"/>
          <w:szCs w:val="26"/>
        </w:rPr>
        <w:t xml:space="preserve">obejmuje okolice skrzyżowania tych ulic oraz okoliczne parkingi, wejścia do klatek schodowych bloków mieszkalnych, ciągi piesze. </w:t>
      </w:r>
    </w:p>
    <w:p w14:paraId="4417EF39"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przy skrzyżowaniu ulic Polna i Iłżecka –obejmuje okolice skrzyżowania tych ulic oraz przyległe parkingi, ciągi piesze, rejon Zespołu Szkół Nr 4 przy ul. Mickiewicza 1 . </w:t>
      </w:r>
    </w:p>
    <w:p w14:paraId="6541251D"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przy skrzyżowaniu ulic Polna i Radwana -  obejmuje okolice skrzyżowania tych ulic, przyległe parkingi, wejścia do bloków mieszkalnych, ciągi piesze. Kamera została zdemontowana na czas przebudowy skrzyżowania.</w:t>
      </w:r>
    </w:p>
    <w:p w14:paraId="0F39A759" w14:textId="43C0A7E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 Kamera obrotowa przy skrzyżowaniu ulic Aleja 3-Maja i Kilińskiego - obejmuje rejon skrzyżowania tych ulic, okolice wałów i część rzeki Kamiennej, wjazd </w:t>
      </w:r>
      <w:r w:rsidR="0034381C">
        <w:rPr>
          <w:rFonts w:ascii="Times New Roman" w:hAnsi="Times New Roman" w:cs="Times New Roman"/>
          <w:sz w:val="26"/>
          <w:szCs w:val="26"/>
        </w:rPr>
        <w:br/>
      </w:r>
      <w:r w:rsidRPr="006317B5">
        <w:rPr>
          <w:rFonts w:ascii="Times New Roman" w:hAnsi="Times New Roman" w:cs="Times New Roman"/>
          <w:sz w:val="26"/>
          <w:szCs w:val="26"/>
        </w:rPr>
        <w:t>i wyjazd do centrum handlowego i centrum  gastronomicznego, ciągi piesze. Kamera została zdemontowana na czas przebudowy skrzyżowania.</w:t>
      </w:r>
    </w:p>
    <w:p w14:paraId="31D5C4B2"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przy skrzyżowaniu ulic Okólna i </w:t>
      </w:r>
      <w:proofErr w:type="spellStart"/>
      <w:r w:rsidRPr="006317B5">
        <w:rPr>
          <w:rFonts w:ascii="Times New Roman" w:hAnsi="Times New Roman" w:cs="Times New Roman"/>
          <w:sz w:val="26"/>
          <w:szCs w:val="26"/>
        </w:rPr>
        <w:t>Denkowska</w:t>
      </w:r>
      <w:proofErr w:type="spellEnd"/>
      <w:r w:rsidRPr="006317B5">
        <w:rPr>
          <w:rFonts w:ascii="Times New Roman" w:hAnsi="Times New Roman" w:cs="Times New Roman"/>
          <w:sz w:val="26"/>
          <w:szCs w:val="26"/>
        </w:rPr>
        <w:t xml:space="preserve"> - obejmuje rejon skrzyżowania tych ulic, parking sklepu Biedronka, ciągi piesze. Kamera została zdemontowana na czas przebudowy skrzyżowania.</w:t>
      </w:r>
    </w:p>
    <w:p w14:paraId="70E79F74" w14:textId="50F62D79"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lastRenderedPageBreak/>
        <w:t xml:space="preserve">Kamera obrotowa przy Rondzie Solidarności - obejmuje rejon skrzyżowania </w:t>
      </w:r>
      <w:r w:rsidR="0034381C">
        <w:rPr>
          <w:rFonts w:ascii="Times New Roman" w:hAnsi="Times New Roman" w:cs="Times New Roman"/>
          <w:sz w:val="26"/>
          <w:szCs w:val="26"/>
        </w:rPr>
        <w:br/>
      </w:r>
      <w:r w:rsidRPr="006317B5">
        <w:rPr>
          <w:rFonts w:ascii="Times New Roman" w:hAnsi="Times New Roman" w:cs="Times New Roman"/>
          <w:sz w:val="26"/>
          <w:szCs w:val="26"/>
        </w:rPr>
        <w:t>o ruchu okrężnym, parking sklepu, wejścia do klatek schodowych bloków mieszkalnych oraz ciągi piesze.</w:t>
      </w:r>
    </w:p>
    <w:p w14:paraId="00DD073A"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przy skrzyżowaniu ulic Górzysta i Kościelna  -  obejmuje rejon parkingu przed kościołem Św. Michała, ulicę Górzystą, ciągi piesze, schody przy ul. Kościelnej.</w:t>
      </w:r>
    </w:p>
    <w:p w14:paraId="3A6AE6B5"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przy skrzyżowaniu ulic 11 Listopada i Chrzanowskiego - obejmuje rejon skrzyżowania tych  ulic, parkingi sklepowe, ciągi piesze, oraz fragment parkingu przed blokiem mieszkalnym. </w:t>
      </w:r>
      <w:bookmarkStart w:id="16" w:name="_Hlk25219018"/>
    </w:p>
    <w:p w14:paraId="32216ECB"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przy skrzyżowaniu ulic Sienkiewicza i Żeromskiego - obejmuje rejon skrzyżowania, ciągi komunikacyjne piesze i jezdne, okolice budynków i obiektów zlokalizowanych w rejonie skrzyżowania </w:t>
      </w:r>
      <w:bookmarkEnd w:id="16"/>
      <w:r w:rsidRPr="006317B5">
        <w:rPr>
          <w:rFonts w:ascii="Times New Roman" w:hAnsi="Times New Roman" w:cs="Times New Roman"/>
          <w:sz w:val="26"/>
          <w:szCs w:val="26"/>
        </w:rPr>
        <w:t>.</w:t>
      </w:r>
    </w:p>
    <w:p w14:paraId="47A43A29"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stacjonarna przy szkole PSP Nr 5</w:t>
      </w:r>
      <w:bookmarkStart w:id="17" w:name="_Hlk25144237"/>
      <w:r w:rsidRPr="006317B5">
        <w:rPr>
          <w:rFonts w:ascii="Times New Roman" w:hAnsi="Times New Roman" w:cs="Times New Roman"/>
          <w:sz w:val="26"/>
          <w:szCs w:val="26"/>
        </w:rPr>
        <w:t xml:space="preserve"> - </w:t>
      </w:r>
      <w:bookmarkEnd w:id="17"/>
      <w:r w:rsidRPr="006317B5">
        <w:rPr>
          <w:rFonts w:ascii="Times New Roman" w:hAnsi="Times New Roman" w:cs="Times New Roman"/>
          <w:sz w:val="26"/>
          <w:szCs w:val="26"/>
        </w:rPr>
        <w:t xml:space="preserve">obejmuje zasięgiem wejście do szkoły. </w:t>
      </w:r>
    </w:p>
    <w:p w14:paraId="02581DA0" w14:textId="70D2378E"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 Kamera obrotowa przy szkole PSP Nr 5 i przedszkolu - obejmuje zasięgiem główną bramę wjazdową do szkoły, plac zabaw przy przedszkolu, ulicę Dziewulskiego wraz z zlokalizowanymi tam  punktami handlowymi </w:t>
      </w:r>
      <w:r w:rsidR="0034381C">
        <w:rPr>
          <w:rFonts w:ascii="Times New Roman" w:hAnsi="Times New Roman" w:cs="Times New Roman"/>
          <w:sz w:val="26"/>
          <w:szCs w:val="26"/>
        </w:rPr>
        <w:br/>
      </w:r>
      <w:r w:rsidRPr="006317B5">
        <w:rPr>
          <w:rFonts w:ascii="Times New Roman" w:hAnsi="Times New Roman" w:cs="Times New Roman"/>
          <w:sz w:val="26"/>
          <w:szCs w:val="26"/>
        </w:rPr>
        <w:t xml:space="preserve">i usługowymi, rejon przychodni Rodzina oraz ciągi komunikacyjne jezdne </w:t>
      </w:r>
      <w:r w:rsidR="0034381C">
        <w:rPr>
          <w:rFonts w:ascii="Times New Roman" w:hAnsi="Times New Roman" w:cs="Times New Roman"/>
          <w:sz w:val="26"/>
          <w:szCs w:val="26"/>
        </w:rPr>
        <w:br/>
      </w:r>
      <w:r w:rsidRPr="006317B5">
        <w:rPr>
          <w:rFonts w:ascii="Times New Roman" w:hAnsi="Times New Roman" w:cs="Times New Roman"/>
          <w:sz w:val="26"/>
          <w:szCs w:val="26"/>
        </w:rPr>
        <w:t>i piesze.</w:t>
      </w:r>
    </w:p>
    <w:p w14:paraId="097537BA" w14:textId="5E5B0AEC"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eastAsia="Times New Roman" w:hAnsi="Times New Roman" w:cs="Times New Roman"/>
          <w:sz w:val="26"/>
          <w:szCs w:val="26"/>
          <w:lang w:eastAsia="pl-PL"/>
        </w:rPr>
        <w:t>Kamera obrotowa</w:t>
      </w:r>
      <w:r w:rsidRPr="006317B5">
        <w:rPr>
          <w:rFonts w:ascii="Times New Roman" w:hAnsi="Times New Roman" w:cs="Times New Roman"/>
          <w:sz w:val="26"/>
          <w:szCs w:val="26"/>
        </w:rPr>
        <w:t xml:space="preserve"> </w:t>
      </w:r>
      <w:r w:rsidRPr="006317B5">
        <w:rPr>
          <w:rFonts w:ascii="Times New Roman" w:eastAsia="Times New Roman" w:hAnsi="Times New Roman" w:cs="Times New Roman"/>
          <w:sz w:val="26"/>
          <w:szCs w:val="26"/>
          <w:lang w:eastAsia="pl-PL"/>
        </w:rPr>
        <w:t xml:space="preserve">przy boisku ,,Orlik” na osiedlu  Ogrody - obejmuje zasięgiem boisko , wejścia do klatek schodowych bloku osiedle Ogrody 15, mały plac zabaw oraz parking przed blokiem mieszkalnym, ciągi komunikacyjne jezdne </w:t>
      </w:r>
      <w:r w:rsidR="0034381C">
        <w:rPr>
          <w:rFonts w:ascii="Times New Roman" w:eastAsia="Times New Roman" w:hAnsi="Times New Roman" w:cs="Times New Roman"/>
          <w:sz w:val="26"/>
          <w:szCs w:val="26"/>
          <w:lang w:eastAsia="pl-PL"/>
        </w:rPr>
        <w:br/>
      </w:r>
      <w:r w:rsidRPr="006317B5">
        <w:rPr>
          <w:rFonts w:ascii="Times New Roman" w:eastAsia="Times New Roman" w:hAnsi="Times New Roman" w:cs="Times New Roman"/>
          <w:sz w:val="26"/>
          <w:szCs w:val="26"/>
          <w:lang w:eastAsia="pl-PL"/>
        </w:rPr>
        <w:t xml:space="preserve">i piesze, ponadto ciąg garaży samochodowych oraz urządzenia zabawowe </w:t>
      </w:r>
      <w:r w:rsidR="0034381C">
        <w:rPr>
          <w:rFonts w:ascii="Times New Roman" w:eastAsia="Times New Roman" w:hAnsi="Times New Roman" w:cs="Times New Roman"/>
          <w:sz w:val="26"/>
          <w:szCs w:val="26"/>
          <w:lang w:eastAsia="pl-PL"/>
        </w:rPr>
        <w:br/>
      </w:r>
      <w:r w:rsidRPr="006317B5">
        <w:rPr>
          <w:rFonts w:ascii="Times New Roman" w:eastAsia="Times New Roman" w:hAnsi="Times New Roman" w:cs="Times New Roman"/>
          <w:sz w:val="26"/>
          <w:szCs w:val="26"/>
          <w:lang w:eastAsia="pl-PL"/>
        </w:rPr>
        <w:t>na skwerku .</w:t>
      </w:r>
    </w:p>
    <w:p w14:paraId="70E7A1AD"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przy ulicy Polna 3 – obejmuje zasięgiem rejon ulicy Polna, od  Urzędu Skarbowego do ulicy Chrzanowskiego, ciągi piesze oraz parking przed blokiem mieszkalnym oraz ciągi  komunikacyjne jezdne i piesze.</w:t>
      </w:r>
    </w:p>
    <w:p w14:paraId="01326925" w14:textId="65BEDA19"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przy ulicy Radwana 11 - obejmuje zasięgiem rejon wejścia na targowisko miejskie (schody), ciągi komunikacyjne w  rejonie  ulic Radwana </w:t>
      </w:r>
      <w:r w:rsidR="0034381C">
        <w:rPr>
          <w:rFonts w:ascii="Times New Roman" w:hAnsi="Times New Roman" w:cs="Times New Roman"/>
          <w:sz w:val="26"/>
          <w:szCs w:val="26"/>
        </w:rPr>
        <w:br/>
      </w:r>
      <w:r w:rsidRPr="006317B5">
        <w:rPr>
          <w:rFonts w:ascii="Times New Roman" w:hAnsi="Times New Roman" w:cs="Times New Roman"/>
          <w:sz w:val="26"/>
          <w:szCs w:val="26"/>
        </w:rPr>
        <w:t xml:space="preserve">i </w:t>
      </w:r>
      <w:proofErr w:type="spellStart"/>
      <w:r w:rsidRPr="006317B5">
        <w:rPr>
          <w:rFonts w:ascii="Times New Roman" w:hAnsi="Times New Roman" w:cs="Times New Roman"/>
          <w:sz w:val="26"/>
          <w:szCs w:val="26"/>
        </w:rPr>
        <w:t>Denkowskiej</w:t>
      </w:r>
      <w:proofErr w:type="spellEnd"/>
      <w:r w:rsidRPr="006317B5">
        <w:rPr>
          <w:rFonts w:ascii="Times New Roman" w:hAnsi="Times New Roman" w:cs="Times New Roman"/>
          <w:sz w:val="26"/>
          <w:szCs w:val="26"/>
        </w:rPr>
        <w:t xml:space="preserve"> oraz część parkingu przy wejściu na targowisko miejskie od strony schodów. Kamera zawieszona na dachu wieżowca.</w:t>
      </w:r>
    </w:p>
    <w:p w14:paraId="05F86C03"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przy bloku osiedle Ogrody 32- obejmuje zasięgiem plac zabaw na osiedlu Ogrody, boisko sportowe, okoliczne bloki.  </w:t>
      </w:r>
    </w:p>
    <w:p w14:paraId="26547214"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stacjonarna  przy szkole  PSP Nr 5 - obejmuje zasięgiem wnękę pomiędzy skrzydłami budynków szkolnych.</w:t>
      </w:r>
    </w:p>
    <w:p w14:paraId="10A93714"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 Kamera obrotowa przy ulicy  Chrzanowskiego obok sklepu spożywczego– obejmuje rejon skrzyżowania ulic Polna i Chrzanowskiego, okolice sklepu spożywczego  oraz parking przed blokami mieszkalnymi i ciągi pisze.</w:t>
      </w:r>
    </w:p>
    <w:p w14:paraId="46B2AB3B"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przy ulicy Świętokrzyska 22 – obejmuje okolice budynku, parkingi zewnętrzne i wewnętrzne  przed budynkiem, część ulicy Świętokrzyskiej z ciągiem komunikacyjnym pieszym i jezdnym, okolicę budynków mieszkalnych przy ul .Osadowej wraz  z boiskiem i placem zabaw.</w:t>
      </w:r>
      <w:bookmarkStart w:id="18" w:name="_Hlk25219307"/>
    </w:p>
    <w:p w14:paraId="4F5FD807" w14:textId="65C1CD2B"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przy skrzyżowaniu ulic </w:t>
      </w:r>
      <w:proofErr w:type="spellStart"/>
      <w:r w:rsidRPr="006317B5">
        <w:rPr>
          <w:rFonts w:ascii="Times New Roman" w:hAnsi="Times New Roman" w:cs="Times New Roman"/>
          <w:sz w:val="26"/>
          <w:szCs w:val="26"/>
        </w:rPr>
        <w:t>Siennieńskiej</w:t>
      </w:r>
      <w:proofErr w:type="spellEnd"/>
      <w:r w:rsidRPr="006317B5">
        <w:rPr>
          <w:rFonts w:ascii="Times New Roman" w:hAnsi="Times New Roman" w:cs="Times New Roman"/>
          <w:sz w:val="26"/>
          <w:szCs w:val="26"/>
        </w:rPr>
        <w:t xml:space="preserve"> i Jana Pawła II-obejmuje rejon skrzyżowania, ciągi komunikacyjne  piesze i jezdne, okolice budynków </w:t>
      </w:r>
      <w:r w:rsidR="0034381C">
        <w:rPr>
          <w:rFonts w:ascii="Times New Roman" w:hAnsi="Times New Roman" w:cs="Times New Roman"/>
          <w:sz w:val="26"/>
          <w:szCs w:val="26"/>
        </w:rPr>
        <w:br/>
      </w:r>
      <w:r w:rsidRPr="006317B5">
        <w:rPr>
          <w:rFonts w:ascii="Times New Roman" w:hAnsi="Times New Roman" w:cs="Times New Roman"/>
          <w:sz w:val="26"/>
          <w:szCs w:val="26"/>
        </w:rPr>
        <w:t>i obiektów zlokalizowanych w rejonie skrzyżowania , część pasażu handlowego wraz z parkingiem.</w:t>
      </w:r>
      <w:bookmarkEnd w:id="18"/>
    </w:p>
    <w:p w14:paraId="2AEF61C1" w14:textId="56E8CD86"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lastRenderedPageBreak/>
        <w:t xml:space="preserve">Kamera obrotowa przy skrzyżowaniu ulic Radwana i Bałtowska -obejmuje rejon skrzyżowania, ciągi komunikacyjne  piesze i jezdne, okolice budynków </w:t>
      </w:r>
      <w:r w:rsidR="0034381C">
        <w:rPr>
          <w:rFonts w:ascii="Times New Roman" w:hAnsi="Times New Roman" w:cs="Times New Roman"/>
          <w:sz w:val="26"/>
          <w:szCs w:val="26"/>
        </w:rPr>
        <w:br/>
      </w:r>
      <w:r w:rsidRPr="006317B5">
        <w:rPr>
          <w:rFonts w:ascii="Times New Roman" w:hAnsi="Times New Roman" w:cs="Times New Roman"/>
          <w:sz w:val="26"/>
          <w:szCs w:val="26"/>
        </w:rPr>
        <w:t>i obiektów zlokalizowanych w rejonie skrzyżowania. Kamera została zdemontowana na czas przebudowy skrzyżowania.</w:t>
      </w:r>
    </w:p>
    <w:p w14:paraId="3C860174"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zlokalizowana w rejonie Ogrodów Sensorycznych, Niepublicznego Żłobka i Przedszkola „Pajacyk” na osiedlu Ogrody.</w:t>
      </w:r>
    </w:p>
    <w:p w14:paraId="7BF29EE5"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przy Rondzie Powstania Styczniowego, obejmuje rejon ronda i ulice przyległe.</w:t>
      </w:r>
    </w:p>
    <w:p w14:paraId="25C6BCA4"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przy skrzyżowaniu ulic Aleja Jana Pawła II z Iłżecką – obejmuje rejon skrzyżowania, przyległe bloki i parkingi.</w:t>
      </w:r>
    </w:p>
    <w:p w14:paraId="543FA662"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przy Rondzie Republiki Ostrowieckiej, obejmuje rejon ronda i ulice przyległe.</w:t>
      </w:r>
    </w:p>
    <w:p w14:paraId="28DEF065"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w rejonie Targowiska Miejskiego- obejmuje cześć Targowiska miejskiego i ulice przyległe.</w:t>
      </w:r>
    </w:p>
    <w:p w14:paraId="0BB910A9"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eastAsia="Times New Roman" w:hAnsi="Times New Roman" w:cs="Times New Roman"/>
          <w:sz w:val="26"/>
          <w:szCs w:val="26"/>
          <w:lang w:eastAsia="pl-PL"/>
        </w:rPr>
        <w:t xml:space="preserve">Kamera obrotowa w lokalizacji Pump </w:t>
      </w:r>
      <w:proofErr w:type="spellStart"/>
      <w:r w:rsidRPr="006317B5">
        <w:rPr>
          <w:rFonts w:ascii="Times New Roman" w:eastAsia="Times New Roman" w:hAnsi="Times New Roman" w:cs="Times New Roman"/>
          <w:sz w:val="26"/>
          <w:szCs w:val="26"/>
          <w:lang w:eastAsia="pl-PL"/>
        </w:rPr>
        <w:t>track</w:t>
      </w:r>
      <w:proofErr w:type="spellEnd"/>
      <w:r w:rsidRPr="006317B5">
        <w:rPr>
          <w:rFonts w:ascii="Times New Roman" w:eastAsia="Times New Roman" w:hAnsi="Times New Roman" w:cs="Times New Roman"/>
          <w:sz w:val="26"/>
          <w:szCs w:val="26"/>
          <w:lang w:eastAsia="pl-PL"/>
        </w:rPr>
        <w:t xml:space="preserve"> na os. Pułanki- kamera obejmuje rejon pump tracka, przyległe budynki i parkingi.</w:t>
      </w:r>
    </w:p>
    <w:p w14:paraId="55C0DF30" w14:textId="6CF3F84A"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eastAsia="Times New Roman" w:hAnsi="Times New Roman" w:cs="Times New Roman"/>
          <w:sz w:val="26"/>
          <w:szCs w:val="26"/>
          <w:lang w:eastAsia="pl-PL"/>
        </w:rPr>
        <w:t>Kamera obrotowa w lokalizacj</w:t>
      </w:r>
      <w:r w:rsidR="0034381C">
        <w:rPr>
          <w:rFonts w:ascii="Times New Roman" w:eastAsia="Times New Roman" w:hAnsi="Times New Roman" w:cs="Times New Roman"/>
          <w:sz w:val="26"/>
          <w:szCs w:val="26"/>
          <w:lang w:eastAsia="pl-PL"/>
        </w:rPr>
        <w:t xml:space="preserve">i Pump </w:t>
      </w:r>
      <w:proofErr w:type="spellStart"/>
      <w:r w:rsidR="0034381C">
        <w:rPr>
          <w:rFonts w:ascii="Times New Roman" w:eastAsia="Times New Roman" w:hAnsi="Times New Roman" w:cs="Times New Roman"/>
          <w:sz w:val="26"/>
          <w:szCs w:val="26"/>
          <w:lang w:eastAsia="pl-PL"/>
        </w:rPr>
        <w:t>track</w:t>
      </w:r>
      <w:proofErr w:type="spellEnd"/>
      <w:r w:rsidR="0034381C">
        <w:rPr>
          <w:rFonts w:ascii="Times New Roman" w:eastAsia="Times New Roman" w:hAnsi="Times New Roman" w:cs="Times New Roman"/>
          <w:sz w:val="26"/>
          <w:szCs w:val="26"/>
          <w:lang w:eastAsia="pl-PL"/>
        </w:rPr>
        <w:t xml:space="preserve"> na os. Pułanki - </w:t>
      </w:r>
      <w:r w:rsidRPr="006317B5">
        <w:rPr>
          <w:rFonts w:ascii="Times New Roman" w:eastAsia="Times New Roman" w:hAnsi="Times New Roman" w:cs="Times New Roman"/>
          <w:sz w:val="26"/>
          <w:szCs w:val="26"/>
          <w:lang w:eastAsia="pl-PL"/>
        </w:rPr>
        <w:t>kamera obejmuje rejon pump tracka, przyległe budynki i parkingi.</w:t>
      </w:r>
    </w:p>
    <w:p w14:paraId="633F0C54"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eastAsia="Times New Roman" w:hAnsi="Times New Roman" w:cs="Times New Roman"/>
          <w:sz w:val="26"/>
          <w:szCs w:val="26"/>
          <w:lang w:eastAsia="pl-PL"/>
        </w:rPr>
        <w:t>Kamera obrotowa w lokalizacji Aleja Jana Pawła II 67- obejmuje rejon małego ronda, budynków przyległych i licznych sklepów.</w:t>
      </w:r>
    </w:p>
    <w:p w14:paraId="04C8CED5"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eastAsia="Times New Roman" w:hAnsi="Times New Roman" w:cs="Times New Roman"/>
          <w:sz w:val="26"/>
          <w:szCs w:val="26"/>
          <w:lang w:eastAsia="pl-PL"/>
        </w:rPr>
        <w:t>Kamera obrotowa przy skrzyżowaniu ulic Polnej i Sienkiewicza, obejmuje rejon skrzyżowania, przylegle budynki i parkingi.</w:t>
      </w:r>
    </w:p>
    <w:p w14:paraId="26B36C77" w14:textId="77777777"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Kamera obrotowa umieszczona  na górnej połaci Rynku w rejonie dawnego budynku banku PKO. Obejmuje rejon płyty Rynku i ulice przyległe.</w:t>
      </w:r>
    </w:p>
    <w:p w14:paraId="4C54D5B7" w14:textId="66892A70" w:rsidR="00976EFD" w:rsidRPr="006317B5" w:rsidRDefault="00976EFD" w:rsidP="00976EFD">
      <w:pPr>
        <w:pStyle w:val="Akapitzlist"/>
        <w:numPr>
          <w:ilvl w:val="0"/>
          <w:numId w:val="11"/>
        </w:numPr>
        <w:spacing w:after="0" w:line="240" w:lineRule="auto"/>
        <w:jc w:val="both"/>
        <w:rPr>
          <w:rFonts w:ascii="Times New Roman" w:hAnsi="Times New Roman" w:cs="Times New Roman"/>
          <w:sz w:val="26"/>
          <w:szCs w:val="26"/>
        </w:rPr>
      </w:pPr>
      <w:r w:rsidRPr="006317B5">
        <w:rPr>
          <w:rFonts w:ascii="Times New Roman" w:hAnsi="Times New Roman" w:cs="Times New Roman"/>
          <w:sz w:val="26"/>
          <w:szCs w:val="26"/>
        </w:rPr>
        <w:t xml:space="preserve">Kamera obrotowa umieszczona na słupie oświetleniowym przy skrzyżowaniu ulic Iłżeckiej i </w:t>
      </w:r>
      <w:proofErr w:type="spellStart"/>
      <w:r w:rsidRPr="006317B5">
        <w:rPr>
          <w:rFonts w:ascii="Times New Roman" w:hAnsi="Times New Roman" w:cs="Times New Roman"/>
          <w:sz w:val="26"/>
          <w:szCs w:val="26"/>
        </w:rPr>
        <w:t>Starokunowskiej</w:t>
      </w:r>
      <w:proofErr w:type="spellEnd"/>
      <w:r w:rsidRPr="006317B5">
        <w:rPr>
          <w:rFonts w:ascii="Times New Roman" w:hAnsi="Times New Roman" w:cs="Times New Roman"/>
          <w:sz w:val="26"/>
          <w:szCs w:val="26"/>
        </w:rPr>
        <w:t xml:space="preserve">. Kamera swym zasięgiem obejmuje w/w skrzyżowanie, przejścia dla pieszych w obrębie tego skrzyżowania, przystanek autobusowy przy ulicy </w:t>
      </w:r>
      <w:proofErr w:type="spellStart"/>
      <w:r w:rsidRPr="006317B5">
        <w:rPr>
          <w:rFonts w:ascii="Times New Roman" w:hAnsi="Times New Roman" w:cs="Times New Roman"/>
          <w:sz w:val="26"/>
          <w:szCs w:val="26"/>
        </w:rPr>
        <w:t>Starokunowskiej</w:t>
      </w:r>
      <w:proofErr w:type="spellEnd"/>
      <w:r w:rsidRPr="006317B5">
        <w:rPr>
          <w:rFonts w:ascii="Times New Roman" w:hAnsi="Times New Roman" w:cs="Times New Roman"/>
          <w:sz w:val="26"/>
          <w:szCs w:val="26"/>
        </w:rPr>
        <w:t xml:space="preserve">, parking oraz przystanek autobusowy przy ulicy Iłżeckiej oraz duży fragment  placu rynkowego oraz otaczające </w:t>
      </w:r>
      <w:r w:rsidR="0034381C">
        <w:rPr>
          <w:rFonts w:ascii="Times New Roman" w:hAnsi="Times New Roman" w:cs="Times New Roman"/>
          <w:sz w:val="26"/>
          <w:szCs w:val="26"/>
        </w:rPr>
        <w:br/>
      </w:r>
      <w:r w:rsidRPr="006317B5">
        <w:rPr>
          <w:rFonts w:ascii="Times New Roman" w:hAnsi="Times New Roman" w:cs="Times New Roman"/>
          <w:sz w:val="26"/>
          <w:szCs w:val="26"/>
        </w:rPr>
        <w:t>go ulice.</w:t>
      </w:r>
    </w:p>
    <w:p w14:paraId="5D4A0F64" w14:textId="77777777" w:rsidR="00482272" w:rsidRPr="00E001FE" w:rsidRDefault="00482272" w:rsidP="00574489">
      <w:pPr>
        <w:pStyle w:val="Bezodstpw"/>
        <w:spacing w:line="360" w:lineRule="auto"/>
        <w:jc w:val="both"/>
        <w:rPr>
          <w:rFonts w:ascii="Times New Roman" w:hAnsi="Times New Roman" w:cs="Times New Roman"/>
          <w:sz w:val="24"/>
          <w:szCs w:val="24"/>
        </w:rPr>
      </w:pPr>
    </w:p>
    <w:p w14:paraId="3F595A1E" w14:textId="77777777" w:rsidR="00574489" w:rsidRDefault="00574489" w:rsidP="00574489">
      <w:pPr>
        <w:pStyle w:val="Akapitzlist"/>
        <w:ind w:left="1210"/>
        <w:rPr>
          <w:rFonts w:ascii="Times New Roman" w:hAnsi="Times New Roman" w:cs="Times New Roman"/>
          <w:sz w:val="24"/>
          <w:szCs w:val="24"/>
        </w:rPr>
      </w:pPr>
    </w:p>
    <w:p w14:paraId="372DF8C2" w14:textId="77777777" w:rsidR="0034381C" w:rsidRDefault="0034381C" w:rsidP="00574489">
      <w:pPr>
        <w:pStyle w:val="Akapitzlist"/>
        <w:ind w:left="1210"/>
        <w:rPr>
          <w:rFonts w:ascii="Times New Roman" w:hAnsi="Times New Roman" w:cs="Times New Roman"/>
          <w:sz w:val="24"/>
          <w:szCs w:val="24"/>
        </w:rPr>
      </w:pPr>
    </w:p>
    <w:p w14:paraId="79ACFDCB" w14:textId="77777777" w:rsidR="0034381C" w:rsidRDefault="0034381C" w:rsidP="00574489">
      <w:pPr>
        <w:pStyle w:val="Akapitzlist"/>
        <w:ind w:left="1210"/>
        <w:rPr>
          <w:rFonts w:ascii="Times New Roman" w:hAnsi="Times New Roman" w:cs="Times New Roman"/>
          <w:sz w:val="24"/>
          <w:szCs w:val="24"/>
        </w:rPr>
      </w:pPr>
    </w:p>
    <w:p w14:paraId="7C915458" w14:textId="77777777" w:rsidR="0034381C" w:rsidRDefault="0034381C" w:rsidP="00574489">
      <w:pPr>
        <w:pStyle w:val="Akapitzlist"/>
        <w:ind w:left="1210"/>
        <w:rPr>
          <w:rFonts w:ascii="Times New Roman" w:hAnsi="Times New Roman" w:cs="Times New Roman"/>
          <w:sz w:val="24"/>
          <w:szCs w:val="24"/>
        </w:rPr>
      </w:pPr>
    </w:p>
    <w:p w14:paraId="6E5DC10E" w14:textId="77777777" w:rsidR="0034381C" w:rsidRDefault="0034381C" w:rsidP="00574489">
      <w:pPr>
        <w:pStyle w:val="Akapitzlist"/>
        <w:ind w:left="1210"/>
        <w:rPr>
          <w:rFonts w:ascii="Times New Roman" w:hAnsi="Times New Roman" w:cs="Times New Roman"/>
          <w:sz w:val="24"/>
          <w:szCs w:val="24"/>
        </w:rPr>
      </w:pPr>
    </w:p>
    <w:p w14:paraId="1DC4377D" w14:textId="77777777" w:rsidR="0034381C" w:rsidRDefault="0034381C" w:rsidP="00574489">
      <w:pPr>
        <w:pStyle w:val="Akapitzlist"/>
        <w:ind w:left="1210"/>
        <w:rPr>
          <w:rFonts w:ascii="Times New Roman" w:hAnsi="Times New Roman" w:cs="Times New Roman"/>
          <w:sz w:val="24"/>
          <w:szCs w:val="24"/>
        </w:rPr>
      </w:pPr>
    </w:p>
    <w:p w14:paraId="0B918490" w14:textId="77777777" w:rsidR="0034381C" w:rsidRDefault="0034381C" w:rsidP="00574489">
      <w:pPr>
        <w:pStyle w:val="Akapitzlist"/>
        <w:ind w:left="1210"/>
        <w:rPr>
          <w:rFonts w:ascii="Times New Roman" w:hAnsi="Times New Roman" w:cs="Times New Roman"/>
          <w:sz w:val="24"/>
          <w:szCs w:val="24"/>
        </w:rPr>
      </w:pPr>
    </w:p>
    <w:p w14:paraId="68974D18" w14:textId="77777777" w:rsidR="0034381C" w:rsidRDefault="0034381C" w:rsidP="00574489">
      <w:pPr>
        <w:pStyle w:val="Akapitzlist"/>
        <w:ind w:left="1210"/>
        <w:rPr>
          <w:rFonts w:ascii="Times New Roman" w:hAnsi="Times New Roman" w:cs="Times New Roman"/>
          <w:sz w:val="24"/>
          <w:szCs w:val="24"/>
        </w:rPr>
      </w:pPr>
    </w:p>
    <w:p w14:paraId="0F75882F" w14:textId="77777777" w:rsidR="0034381C" w:rsidRDefault="0034381C" w:rsidP="00574489">
      <w:pPr>
        <w:pStyle w:val="Akapitzlist"/>
        <w:ind w:left="1210"/>
        <w:rPr>
          <w:rFonts w:ascii="Times New Roman" w:hAnsi="Times New Roman" w:cs="Times New Roman"/>
          <w:sz w:val="24"/>
          <w:szCs w:val="24"/>
        </w:rPr>
      </w:pPr>
    </w:p>
    <w:p w14:paraId="2AF62D38" w14:textId="77777777" w:rsidR="0034381C" w:rsidRDefault="0034381C" w:rsidP="00574489">
      <w:pPr>
        <w:pStyle w:val="Akapitzlist"/>
        <w:ind w:left="1210"/>
        <w:rPr>
          <w:rFonts w:ascii="Times New Roman" w:hAnsi="Times New Roman" w:cs="Times New Roman"/>
          <w:sz w:val="24"/>
          <w:szCs w:val="24"/>
        </w:rPr>
      </w:pPr>
    </w:p>
    <w:p w14:paraId="41319562" w14:textId="77777777" w:rsidR="0034381C" w:rsidRDefault="0034381C" w:rsidP="00574489">
      <w:pPr>
        <w:pStyle w:val="Akapitzlist"/>
        <w:ind w:left="1210"/>
        <w:rPr>
          <w:rFonts w:ascii="Times New Roman" w:hAnsi="Times New Roman" w:cs="Times New Roman"/>
          <w:sz w:val="24"/>
          <w:szCs w:val="24"/>
        </w:rPr>
      </w:pPr>
    </w:p>
    <w:p w14:paraId="263CBADA" w14:textId="77777777" w:rsidR="0034381C" w:rsidRDefault="0034381C" w:rsidP="00574489">
      <w:pPr>
        <w:pStyle w:val="Akapitzlist"/>
        <w:ind w:left="1210"/>
        <w:rPr>
          <w:rFonts w:ascii="Times New Roman" w:hAnsi="Times New Roman" w:cs="Times New Roman"/>
          <w:sz w:val="24"/>
          <w:szCs w:val="24"/>
        </w:rPr>
      </w:pPr>
    </w:p>
    <w:p w14:paraId="02D90668" w14:textId="77777777" w:rsidR="0034381C" w:rsidRDefault="0034381C" w:rsidP="00574489">
      <w:pPr>
        <w:pStyle w:val="Akapitzlist"/>
        <w:ind w:left="1210"/>
        <w:rPr>
          <w:rFonts w:ascii="Times New Roman" w:hAnsi="Times New Roman" w:cs="Times New Roman"/>
          <w:sz w:val="24"/>
          <w:szCs w:val="24"/>
        </w:rPr>
      </w:pPr>
    </w:p>
    <w:p w14:paraId="5AD762A7" w14:textId="77777777" w:rsidR="0034381C" w:rsidRPr="00E001FE" w:rsidRDefault="0034381C" w:rsidP="00574489">
      <w:pPr>
        <w:pStyle w:val="Akapitzlist"/>
        <w:ind w:left="1210"/>
        <w:rPr>
          <w:rFonts w:ascii="Times New Roman" w:hAnsi="Times New Roman" w:cs="Times New Roman"/>
          <w:sz w:val="24"/>
          <w:szCs w:val="24"/>
        </w:rPr>
      </w:pPr>
    </w:p>
    <w:p w14:paraId="7B5CE966" w14:textId="4954C7BB" w:rsidR="00482272" w:rsidRPr="007509F5" w:rsidRDefault="00482272" w:rsidP="00482272">
      <w:pPr>
        <w:pStyle w:val="Bezodstpw"/>
        <w:jc w:val="right"/>
        <w:rPr>
          <w:rFonts w:ascii="Times New Roman" w:hAnsi="Times New Roman" w:cs="Times New Roman"/>
          <w:b/>
          <w:i/>
          <w:sz w:val="20"/>
          <w:szCs w:val="20"/>
        </w:rPr>
      </w:pPr>
      <w:r w:rsidRPr="007509F5">
        <w:rPr>
          <w:rFonts w:ascii="Times New Roman" w:hAnsi="Times New Roman" w:cs="Times New Roman"/>
          <w:b/>
          <w:i/>
          <w:sz w:val="20"/>
          <w:szCs w:val="20"/>
        </w:rPr>
        <w:lastRenderedPageBreak/>
        <w:t xml:space="preserve">                                                                         </w:t>
      </w:r>
      <w:r>
        <w:rPr>
          <w:rFonts w:ascii="Times New Roman" w:hAnsi="Times New Roman" w:cs="Times New Roman"/>
          <w:b/>
          <w:i/>
          <w:sz w:val="20"/>
          <w:szCs w:val="20"/>
        </w:rPr>
        <w:t>Załącznik nr 2</w:t>
      </w:r>
      <w:r w:rsidRPr="007509F5">
        <w:rPr>
          <w:rFonts w:ascii="Times New Roman" w:hAnsi="Times New Roman" w:cs="Times New Roman"/>
          <w:b/>
          <w:i/>
          <w:sz w:val="20"/>
          <w:szCs w:val="20"/>
        </w:rPr>
        <w:t xml:space="preserve"> </w:t>
      </w:r>
      <w:r>
        <w:rPr>
          <w:rFonts w:ascii="Times New Roman" w:hAnsi="Times New Roman" w:cs="Times New Roman"/>
          <w:b/>
          <w:i/>
          <w:sz w:val="20"/>
          <w:szCs w:val="20"/>
        </w:rPr>
        <w:br/>
      </w:r>
      <w:bookmarkStart w:id="19" w:name="_GoBack"/>
      <w:r w:rsidRPr="007509F5">
        <w:rPr>
          <w:rFonts w:ascii="Times New Roman" w:hAnsi="Times New Roman" w:cs="Times New Roman"/>
          <w:b/>
          <w:i/>
          <w:sz w:val="20"/>
          <w:szCs w:val="20"/>
        </w:rPr>
        <w:t xml:space="preserve">do </w:t>
      </w:r>
      <w:bookmarkEnd w:id="19"/>
      <w:r w:rsidRPr="007509F5">
        <w:rPr>
          <w:rFonts w:ascii="Times New Roman" w:hAnsi="Times New Roman" w:cs="Times New Roman"/>
          <w:b/>
          <w:i/>
          <w:sz w:val="20"/>
          <w:szCs w:val="20"/>
        </w:rPr>
        <w:t>Regulaminu</w:t>
      </w:r>
      <w:r>
        <w:rPr>
          <w:rFonts w:ascii="Times New Roman" w:hAnsi="Times New Roman" w:cs="Times New Roman"/>
          <w:b/>
          <w:i/>
          <w:sz w:val="20"/>
          <w:szCs w:val="20"/>
        </w:rPr>
        <w:t xml:space="preserve"> funkcjonowania,</w:t>
      </w:r>
      <w:r>
        <w:rPr>
          <w:rFonts w:ascii="Times New Roman" w:hAnsi="Times New Roman" w:cs="Times New Roman"/>
          <w:b/>
          <w:i/>
          <w:sz w:val="20"/>
          <w:szCs w:val="20"/>
        </w:rPr>
        <w:br/>
      </w:r>
      <w:r w:rsidRPr="007509F5">
        <w:rPr>
          <w:rFonts w:ascii="Times New Roman" w:hAnsi="Times New Roman" w:cs="Times New Roman"/>
          <w:b/>
          <w:i/>
          <w:sz w:val="20"/>
          <w:szCs w:val="20"/>
        </w:rPr>
        <w:t>obsługi i eksploatacji</w:t>
      </w:r>
      <w:r>
        <w:rPr>
          <w:rFonts w:ascii="Times New Roman" w:hAnsi="Times New Roman" w:cs="Times New Roman"/>
          <w:b/>
          <w:i/>
          <w:sz w:val="20"/>
          <w:szCs w:val="20"/>
        </w:rPr>
        <w:t xml:space="preserve"> </w:t>
      </w:r>
      <w:r w:rsidRPr="007509F5">
        <w:rPr>
          <w:rFonts w:ascii="Times New Roman" w:hAnsi="Times New Roman" w:cs="Times New Roman"/>
          <w:b/>
          <w:i/>
          <w:sz w:val="20"/>
          <w:szCs w:val="20"/>
        </w:rPr>
        <w:t>monitoringu na terenie</w:t>
      </w:r>
    </w:p>
    <w:p w14:paraId="3672F24E" w14:textId="77777777" w:rsidR="00482272" w:rsidRPr="007509F5" w:rsidRDefault="00482272" w:rsidP="00482272">
      <w:pPr>
        <w:pStyle w:val="Bezodstpw"/>
        <w:jc w:val="right"/>
        <w:rPr>
          <w:rFonts w:ascii="Times New Roman" w:hAnsi="Times New Roman" w:cs="Times New Roman"/>
          <w:b/>
          <w:i/>
          <w:sz w:val="20"/>
          <w:szCs w:val="20"/>
        </w:rPr>
      </w:pPr>
      <w:r w:rsidRPr="007509F5">
        <w:rPr>
          <w:rFonts w:ascii="Times New Roman" w:hAnsi="Times New Roman" w:cs="Times New Roman"/>
          <w:b/>
          <w:i/>
          <w:sz w:val="20"/>
          <w:szCs w:val="20"/>
        </w:rPr>
        <w:t xml:space="preserve">                                                                                       </w:t>
      </w:r>
      <w:r>
        <w:rPr>
          <w:rFonts w:ascii="Times New Roman" w:hAnsi="Times New Roman" w:cs="Times New Roman"/>
          <w:b/>
          <w:i/>
          <w:sz w:val="20"/>
          <w:szCs w:val="20"/>
        </w:rPr>
        <w:t xml:space="preserve">Miasta </w:t>
      </w:r>
      <w:r w:rsidRPr="007509F5">
        <w:rPr>
          <w:rFonts w:ascii="Times New Roman" w:hAnsi="Times New Roman" w:cs="Times New Roman"/>
          <w:b/>
          <w:i/>
          <w:sz w:val="20"/>
          <w:szCs w:val="20"/>
        </w:rPr>
        <w:t>Ostrowca Świętokrzyskiego.</w:t>
      </w:r>
    </w:p>
    <w:p w14:paraId="72C664BD" w14:textId="77777777" w:rsidR="00482272" w:rsidRPr="007509F5" w:rsidRDefault="00482272" w:rsidP="00482272">
      <w:pPr>
        <w:pStyle w:val="Bezodstpw"/>
        <w:spacing w:line="360" w:lineRule="auto"/>
        <w:jc w:val="right"/>
        <w:rPr>
          <w:rFonts w:ascii="Times New Roman" w:hAnsi="Times New Roman" w:cs="Times New Roman"/>
          <w:b/>
          <w:i/>
          <w:sz w:val="20"/>
          <w:szCs w:val="20"/>
        </w:rPr>
      </w:pPr>
    </w:p>
    <w:p w14:paraId="4B8A737E" w14:textId="77777777" w:rsidR="00FD0B96" w:rsidRPr="00E001FE" w:rsidRDefault="00FD0B96" w:rsidP="00FD0B96">
      <w:pPr>
        <w:spacing w:line="360" w:lineRule="auto"/>
        <w:jc w:val="both"/>
        <w:rPr>
          <w:rFonts w:ascii="Times New Roman" w:hAnsi="Times New Roman" w:cs="Times New Roman"/>
          <w:sz w:val="24"/>
          <w:szCs w:val="24"/>
        </w:rPr>
      </w:pPr>
    </w:p>
    <w:p w14:paraId="197D93B3" w14:textId="77777777" w:rsidR="00FD0B96" w:rsidRPr="00E001FE" w:rsidRDefault="00FD0B96" w:rsidP="00FD0B96">
      <w:pPr>
        <w:spacing w:line="360" w:lineRule="auto"/>
        <w:jc w:val="both"/>
        <w:rPr>
          <w:rFonts w:ascii="Times New Roman" w:hAnsi="Times New Roman" w:cs="Times New Roman"/>
          <w:b/>
          <w:sz w:val="24"/>
          <w:szCs w:val="24"/>
        </w:rPr>
      </w:pPr>
      <w:bookmarkStart w:id="20" w:name="_Hlk7432589"/>
    </w:p>
    <w:p w14:paraId="0197F53A" w14:textId="4660A68C" w:rsidR="00FD0B96" w:rsidRPr="006B5421" w:rsidRDefault="00FD0B96" w:rsidP="00FD0B96">
      <w:pPr>
        <w:spacing w:line="360" w:lineRule="auto"/>
        <w:jc w:val="center"/>
        <w:rPr>
          <w:rFonts w:ascii="Times New Roman" w:hAnsi="Times New Roman" w:cs="Times New Roman"/>
          <w:b/>
          <w:sz w:val="26"/>
          <w:szCs w:val="26"/>
        </w:rPr>
      </w:pPr>
      <w:r w:rsidRPr="006B5421">
        <w:rPr>
          <w:rFonts w:ascii="Times New Roman" w:hAnsi="Times New Roman" w:cs="Times New Roman"/>
          <w:b/>
          <w:sz w:val="26"/>
          <w:szCs w:val="26"/>
        </w:rPr>
        <w:t>KLAUZULA INFORMACYJNA</w:t>
      </w:r>
      <w:r w:rsidR="006B5421" w:rsidRPr="006B5421">
        <w:rPr>
          <w:rFonts w:ascii="Times New Roman" w:hAnsi="Times New Roman" w:cs="Times New Roman"/>
          <w:b/>
          <w:sz w:val="26"/>
          <w:szCs w:val="26"/>
        </w:rPr>
        <w:t xml:space="preserve"> (1)</w:t>
      </w:r>
    </w:p>
    <w:p w14:paraId="30B8F778" w14:textId="3C094EF9" w:rsidR="00FD0B96" w:rsidRDefault="004A54F2" w:rsidP="00347717">
      <w:pPr>
        <w:pStyle w:val="Tekstpodstawowy"/>
        <w:tabs>
          <w:tab w:val="left" w:pos="284"/>
        </w:tabs>
        <w:spacing w:after="0" w:line="360" w:lineRule="auto"/>
        <w:ind w:hanging="142"/>
        <w:jc w:val="center"/>
        <w:rPr>
          <w:b/>
          <w:sz w:val="26"/>
          <w:szCs w:val="26"/>
        </w:rPr>
      </w:pPr>
      <w:r w:rsidRPr="0071755C">
        <w:rPr>
          <w:rStyle w:val="alb-s"/>
          <w:b/>
          <w:sz w:val="26"/>
          <w:szCs w:val="26"/>
        </w:rPr>
        <w:t xml:space="preserve">Przetwarzanie danych osobowych </w:t>
      </w:r>
      <w:r w:rsidR="004F14BB" w:rsidRPr="0071755C">
        <w:rPr>
          <w:rStyle w:val="alb-s"/>
          <w:b/>
          <w:sz w:val="26"/>
          <w:szCs w:val="26"/>
        </w:rPr>
        <w:t>na</w:t>
      </w:r>
      <w:r w:rsidR="00347717" w:rsidRPr="0071755C">
        <w:rPr>
          <w:rStyle w:val="alb-s"/>
          <w:b/>
          <w:sz w:val="26"/>
          <w:szCs w:val="26"/>
        </w:rPr>
        <w:t xml:space="preserve"> </w:t>
      </w:r>
      <w:r w:rsidR="00FD0B96" w:rsidRPr="0071755C">
        <w:rPr>
          <w:b/>
          <w:sz w:val="26"/>
          <w:szCs w:val="26"/>
        </w:rPr>
        <w:t xml:space="preserve">podstawie Rozporządzenia Parlamentu Europejskiego i Rady (UE) 2016/679 z 27 kwietnia 2016 r. w sprawie ochrony osób fizycznych w związku z przetwarzaniem danych osobowych </w:t>
      </w:r>
      <w:r w:rsidR="0071755C" w:rsidRPr="0071755C">
        <w:rPr>
          <w:b/>
          <w:sz w:val="26"/>
          <w:szCs w:val="26"/>
        </w:rPr>
        <w:br/>
      </w:r>
      <w:r w:rsidR="00FD0B96" w:rsidRPr="0071755C">
        <w:rPr>
          <w:b/>
          <w:sz w:val="26"/>
          <w:szCs w:val="26"/>
        </w:rPr>
        <w:t xml:space="preserve">i w sprawie swobodnego przepływu takich danych oraz uchylenia dyrektywy 95/46/WE - dalej: „RODO” </w:t>
      </w:r>
    </w:p>
    <w:p w14:paraId="4C276DA3" w14:textId="4BEC3DD3" w:rsidR="0071755C" w:rsidRPr="0071755C" w:rsidRDefault="0071755C" w:rsidP="0071755C">
      <w:pPr>
        <w:pStyle w:val="Tekstpodstawowy"/>
        <w:tabs>
          <w:tab w:val="left" w:pos="284"/>
        </w:tabs>
        <w:spacing w:after="0" w:line="360" w:lineRule="auto"/>
        <w:ind w:hanging="142"/>
        <w:rPr>
          <w:sz w:val="26"/>
          <w:szCs w:val="26"/>
        </w:rPr>
      </w:pPr>
      <w:r w:rsidRPr="0071755C">
        <w:rPr>
          <w:rStyle w:val="alb-s"/>
          <w:sz w:val="26"/>
          <w:szCs w:val="26"/>
        </w:rPr>
        <w:t>N</w:t>
      </w:r>
      <w:r w:rsidRPr="0071755C">
        <w:rPr>
          <w:rStyle w:val="alb-s"/>
          <w:sz w:val="26"/>
          <w:szCs w:val="26"/>
        </w:rPr>
        <w:t xml:space="preserve">a </w:t>
      </w:r>
      <w:r w:rsidRPr="0071755C">
        <w:rPr>
          <w:sz w:val="26"/>
          <w:szCs w:val="26"/>
        </w:rPr>
        <w:t>podstawie art. 13 ust. 1 i 2</w:t>
      </w:r>
      <w:r>
        <w:rPr>
          <w:sz w:val="26"/>
          <w:szCs w:val="26"/>
        </w:rPr>
        <w:t xml:space="preserve"> RODO, informuję, że:</w:t>
      </w:r>
    </w:p>
    <w:p w14:paraId="42FA8F3C" w14:textId="1B825A90" w:rsidR="00FD0B96" w:rsidRPr="006B5421" w:rsidRDefault="00FD0B96" w:rsidP="00FD0B96">
      <w:pPr>
        <w:pStyle w:val="Akapitzlist"/>
        <w:numPr>
          <w:ilvl w:val="0"/>
          <w:numId w:val="13"/>
        </w:numPr>
        <w:spacing w:line="360" w:lineRule="auto"/>
        <w:jc w:val="both"/>
        <w:rPr>
          <w:rFonts w:ascii="Times New Roman" w:hAnsi="Times New Roman" w:cs="Times New Roman"/>
          <w:b/>
          <w:sz w:val="26"/>
          <w:szCs w:val="26"/>
        </w:rPr>
      </w:pPr>
      <w:r w:rsidRPr="006B5421">
        <w:rPr>
          <w:rFonts w:ascii="Times New Roman" w:hAnsi="Times New Roman" w:cs="Times New Roman"/>
          <w:sz w:val="26"/>
          <w:szCs w:val="26"/>
        </w:rPr>
        <w:t xml:space="preserve">Administratorem Pani/Pana danych osobowych jest </w:t>
      </w:r>
      <w:r w:rsidR="00487730" w:rsidRPr="006B5421">
        <w:rPr>
          <w:rFonts w:ascii="Times New Roman" w:hAnsi="Times New Roman" w:cs="Times New Roman"/>
          <w:sz w:val="26"/>
          <w:szCs w:val="26"/>
        </w:rPr>
        <w:t xml:space="preserve">Straż Miejska </w:t>
      </w:r>
      <w:r w:rsidRPr="006B5421">
        <w:rPr>
          <w:rFonts w:ascii="Times New Roman" w:hAnsi="Times New Roman" w:cs="Times New Roman"/>
          <w:sz w:val="26"/>
          <w:szCs w:val="26"/>
        </w:rPr>
        <w:t xml:space="preserve">z siedzibą mieszczącą się pod adresem: 27-400 Ostrowiec Świętokrzyski, ul. </w:t>
      </w:r>
      <w:r w:rsidR="00E001FE" w:rsidRPr="006B5421">
        <w:rPr>
          <w:rFonts w:ascii="Times New Roman" w:hAnsi="Times New Roman" w:cs="Times New Roman"/>
          <w:sz w:val="26"/>
          <w:szCs w:val="26"/>
        </w:rPr>
        <w:t xml:space="preserve">Świętokrzyska 22 </w:t>
      </w:r>
      <w:r w:rsidRPr="006B5421">
        <w:rPr>
          <w:rFonts w:ascii="Times New Roman" w:hAnsi="Times New Roman" w:cs="Times New Roman"/>
          <w:sz w:val="26"/>
          <w:szCs w:val="26"/>
        </w:rPr>
        <w:t>, tel. +48 41</w:t>
      </w:r>
      <w:r w:rsidR="00482272" w:rsidRPr="006B5421">
        <w:rPr>
          <w:rFonts w:ascii="Times New Roman" w:hAnsi="Times New Roman" w:cs="Times New Roman"/>
          <w:sz w:val="26"/>
          <w:szCs w:val="26"/>
        </w:rPr>
        <w:t xml:space="preserve"> </w:t>
      </w:r>
      <w:r w:rsidRPr="006B5421">
        <w:rPr>
          <w:rFonts w:ascii="Times New Roman" w:hAnsi="Times New Roman" w:cs="Times New Roman"/>
          <w:sz w:val="26"/>
          <w:szCs w:val="26"/>
        </w:rPr>
        <w:t>2</w:t>
      </w:r>
      <w:r w:rsidR="00E001FE" w:rsidRPr="006B5421">
        <w:rPr>
          <w:rFonts w:ascii="Times New Roman" w:hAnsi="Times New Roman" w:cs="Times New Roman"/>
          <w:sz w:val="26"/>
          <w:szCs w:val="26"/>
        </w:rPr>
        <w:t>48 65 40</w:t>
      </w:r>
      <w:r w:rsidRPr="006B5421">
        <w:rPr>
          <w:rFonts w:ascii="Times New Roman" w:hAnsi="Times New Roman" w:cs="Times New Roman"/>
          <w:sz w:val="26"/>
          <w:szCs w:val="26"/>
        </w:rPr>
        <w:t xml:space="preserve"> – reprezentowana przez </w:t>
      </w:r>
      <w:r w:rsidR="00E001FE" w:rsidRPr="006B5421">
        <w:rPr>
          <w:rFonts w:ascii="Times New Roman" w:hAnsi="Times New Roman" w:cs="Times New Roman"/>
          <w:sz w:val="26"/>
          <w:szCs w:val="26"/>
        </w:rPr>
        <w:t xml:space="preserve">Komendanta Straży Miejskiej </w:t>
      </w:r>
      <w:r w:rsidRPr="006B5421">
        <w:rPr>
          <w:rFonts w:ascii="Times New Roman" w:hAnsi="Times New Roman" w:cs="Times New Roman"/>
          <w:sz w:val="26"/>
          <w:szCs w:val="26"/>
        </w:rPr>
        <w:t>- zwanego dalej „Administratorem”.</w:t>
      </w:r>
    </w:p>
    <w:p w14:paraId="2155C611" w14:textId="1EE0FDF2" w:rsidR="00FD0B96" w:rsidRPr="006B5421" w:rsidRDefault="00FD0B96" w:rsidP="00172763">
      <w:pPr>
        <w:pStyle w:val="Akapitzlist"/>
        <w:numPr>
          <w:ilvl w:val="0"/>
          <w:numId w:val="13"/>
        </w:numPr>
        <w:spacing w:line="360" w:lineRule="auto"/>
        <w:jc w:val="both"/>
        <w:rPr>
          <w:rFonts w:ascii="Times New Roman" w:hAnsi="Times New Roman" w:cs="Times New Roman"/>
          <w:b/>
          <w:sz w:val="26"/>
          <w:szCs w:val="26"/>
        </w:rPr>
      </w:pPr>
      <w:r w:rsidRPr="006B5421">
        <w:rPr>
          <w:rFonts w:ascii="Times New Roman" w:hAnsi="Times New Roman" w:cs="Times New Roman"/>
          <w:sz w:val="26"/>
          <w:szCs w:val="26"/>
        </w:rPr>
        <w:t xml:space="preserve">Administrator wyznaczył Inspektora Ochrony Danych, z którym może Pani/Pan się kontaktować, we wszystkich sprawach dotyczących przetwarzania danych osobowych, za pośrednictwem adresu email: </w:t>
      </w:r>
      <w:r w:rsidR="00172763" w:rsidRPr="006B5421">
        <w:rPr>
          <w:rFonts w:ascii="Times New Roman" w:hAnsi="Times New Roman" w:cs="Times New Roman"/>
          <w:sz w:val="26"/>
          <w:szCs w:val="26"/>
        </w:rPr>
        <w:t xml:space="preserve">iod.sm@um.ostrowiec.pl </w:t>
      </w:r>
      <w:r w:rsidRPr="006B5421">
        <w:rPr>
          <w:rFonts w:ascii="Times New Roman" w:hAnsi="Times New Roman" w:cs="Times New Roman"/>
          <w:sz w:val="26"/>
          <w:szCs w:val="26"/>
        </w:rPr>
        <w:t xml:space="preserve">lub pisemnie, kierując korespondencję na adres Administratora podany w pkt 1. </w:t>
      </w:r>
    </w:p>
    <w:p w14:paraId="729C48C6" w14:textId="77777777" w:rsidR="00FD0B96" w:rsidRPr="006B5421" w:rsidRDefault="00FD0B96" w:rsidP="00FD0B96">
      <w:pPr>
        <w:pStyle w:val="Akapitzlist"/>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Pani/Pana dane osobowe (wizerunek) będą przetwarzane w ramach monitoringu stosowanego w celu </w:t>
      </w:r>
      <w:bookmarkStart w:id="21" w:name="_Hlk268865"/>
      <w:r w:rsidRPr="006B5421">
        <w:rPr>
          <w:rFonts w:ascii="Times New Roman" w:hAnsi="Times New Roman" w:cs="Times New Roman"/>
          <w:sz w:val="26"/>
          <w:szCs w:val="26"/>
        </w:rPr>
        <w:t>zapewnienia porządku publicznego i bezpieczeństwa obywateli oraz ochrony przeciwpożarowej i przeciwpowodziowej, na podstawie art. 6 ust. 1 lit. e) RODO.</w:t>
      </w:r>
    </w:p>
    <w:bookmarkEnd w:id="21"/>
    <w:p w14:paraId="70A0C285" w14:textId="57A613A1" w:rsidR="00FD0B96" w:rsidRPr="006B5421" w:rsidRDefault="00FD0B96" w:rsidP="00FD0B96">
      <w:pPr>
        <w:pStyle w:val="Akapitzlist"/>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Pani/Pana dane osobowe będą przechowywane przez okres niezbędny </w:t>
      </w:r>
      <w:r w:rsidR="006B5421">
        <w:rPr>
          <w:rFonts w:ascii="Times New Roman" w:hAnsi="Times New Roman" w:cs="Times New Roman"/>
          <w:sz w:val="26"/>
          <w:szCs w:val="26"/>
        </w:rPr>
        <w:br/>
      </w:r>
      <w:r w:rsidRPr="006B5421">
        <w:rPr>
          <w:rFonts w:ascii="Times New Roman" w:hAnsi="Times New Roman" w:cs="Times New Roman"/>
          <w:sz w:val="26"/>
          <w:szCs w:val="26"/>
        </w:rPr>
        <w:t>do realizacji celu określonego w ust. 3, jednak nie kr</w:t>
      </w:r>
      <w:r w:rsidR="00482272" w:rsidRPr="006B5421">
        <w:rPr>
          <w:rFonts w:ascii="Times New Roman" w:hAnsi="Times New Roman" w:cs="Times New Roman"/>
          <w:sz w:val="26"/>
          <w:szCs w:val="26"/>
        </w:rPr>
        <w:t>ócej niż 20</w:t>
      </w:r>
      <w:r w:rsidRPr="006B5421">
        <w:rPr>
          <w:rFonts w:ascii="Times New Roman" w:hAnsi="Times New Roman" w:cs="Times New Roman"/>
          <w:sz w:val="26"/>
          <w:szCs w:val="26"/>
        </w:rPr>
        <w:t xml:space="preserve">, a nie dłużej niż 60 dni od dnia nagrania obrazu, o ile przepisy odrębne nie stanowią inaczej. Po upływie tego okresu, uzyskane w wyniku monitoringu nagrania obrazu zawierające dane osobowe, </w:t>
      </w:r>
      <w:r w:rsidR="00482272" w:rsidRPr="006B5421">
        <w:rPr>
          <w:rFonts w:ascii="Times New Roman" w:hAnsi="Times New Roman" w:cs="Times New Roman"/>
          <w:sz w:val="26"/>
          <w:szCs w:val="26"/>
        </w:rPr>
        <w:t xml:space="preserve">są niszczone, </w:t>
      </w:r>
      <w:r w:rsidRPr="006B5421">
        <w:rPr>
          <w:rFonts w:ascii="Times New Roman" w:hAnsi="Times New Roman" w:cs="Times New Roman"/>
          <w:sz w:val="26"/>
          <w:szCs w:val="26"/>
        </w:rPr>
        <w:t xml:space="preserve">z wyjątkiem sytuacji, w których nagrania zostały zabezpieczone, zgodnie z odrębnymi przepisami. </w:t>
      </w:r>
    </w:p>
    <w:bookmarkEnd w:id="20"/>
    <w:p w14:paraId="62536C6A" w14:textId="3050C41F" w:rsidR="00FD0B96" w:rsidRPr="006B5421" w:rsidRDefault="00FD0B96" w:rsidP="00FD0B96">
      <w:pPr>
        <w:pStyle w:val="Akapitzlist"/>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lastRenderedPageBreak/>
        <w:t>Pani/Pana dane mogą zostać przekazane odbiorcom danych w</w:t>
      </w:r>
      <w:r w:rsidR="0050765F" w:rsidRPr="006B5421">
        <w:rPr>
          <w:rFonts w:ascii="Times New Roman" w:hAnsi="Times New Roman" w:cs="Times New Roman"/>
          <w:sz w:val="26"/>
          <w:szCs w:val="26"/>
        </w:rPr>
        <w:t xml:space="preserve"> rozumieniu art. 4 pkt 9 RODO, </w:t>
      </w:r>
      <w:r w:rsidRPr="006B5421">
        <w:rPr>
          <w:rFonts w:ascii="Times New Roman" w:hAnsi="Times New Roman" w:cs="Times New Roman"/>
          <w:sz w:val="26"/>
          <w:szCs w:val="26"/>
        </w:rPr>
        <w:t>organom uprawnionym do otrzymania Pani/Pana danych na podstawie przepisów prawa.</w:t>
      </w:r>
    </w:p>
    <w:p w14:paraId="35730157" w14:textId="77777777" w:rsidR="00FD0B96" w:rsidRPr="006B5421" w:rsidRDefault="00FD0B96" w:rsidP="00FD0B96">
      <w:pPr>
        <w:pStyle w:val="Akapitzlist"/>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W związku z przetwarzaniem przez Administratora Pani/Pana danych osobowych przysługuje Pani/Panu:</w:t>
      </w:r>
    </w:p>
    <w:p w14:paraId="1807307D" w14:textId="77777777" w:rsidR="00FD0B96" w:rsidRPr="006B5421" w:rsidRDefault="00FD0B96" w:rsidP="00FD0B96">
      <w:pPr>
        <w:pStyle w:val="Tekstprzypisudolnego"/>
        <w:numPr>
          <w:ilvl w:val="0"/>
          <w:numId w:val="15"/>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 prawo dostępu do danych osobowych, w tym prawo do otrzymania kopii danych podlegających przetwarzaniu, na zasadach określonych w art. 15 RODO;</w:t>
      </w:r>
    </w:p>
    <w:p w14:paraId="66DBE2A1" w14:textId="77777777" w:rsidR="00FD0B96" w:rsidRPr="006B5421" w:rsidRDefault="00FD0B96" w:rsidP="00FD0B96">
      <w:pPr>
        <w:pStyle w:val="Tekstprzypisudolnego"/>
        <w:numPr>
          <w:ilvl w:val="0"/>
          <w:numId w:val="15"/>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prawo żądania sprostowania danych osobowych które są nieprawidłowe, a także prawo żądania uzupełnienia niekompletnych danych osobowych, zgodnie z art. 16 RODO;</w:t>
      </w:r>
    </w:p>
    <w:p w14:paraId="1C9235AC" w14:textId="77777777" w:rsidR="00FD0B96" w:rsidRPr="006B5421" w:rsidRDefault="00FD0B96" w:rsidP="00FD0B96">
      <w:pPr>
        <w:pStyle w:val="Tekstprzypisudolnego"/>
        <w:numPr>
          <w:ilvl w:val="0"/>
          <w:numId w:val="15"/>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na podstawie art. 18 RODO prawo do żądania ograniczenia przetwarzania danych osobowych, w następujących przypadkach:</w:t>
      </w:r>
    </w:p>
    <w:p w14:paraId="3021D2A4" w14:textId="77777777" w:rsidR="00FD0B96" w:rsidRPr="006B5421" w:rsidRDefault="00FD0B96" w:rsidP="00FD0B96">
      <w:pPr>
        <w:pStyle w:val="Tekstprzypisudolnego"/>
        <w:numPr>
          <w:ilvl w:val="0"/>
          <w:numId w:val="16"/>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gdy kwestionuje Pani/Pan prawidłowość danych osobowych – na okres pozwalający Administratorowi sprawdzić prawidłowość tych danych,</w:t>
      </w:r>
    </w:p>
    <w:p w14:paraId="1C9A982D" w14:textId="77777777" w:rsidR="00FD0B96" w:rsidRPr="006B5421" w:rsidRDefault="00FD0B96" w:rsidP="00FD0B96">
      <w:pPr>
        <w:pStyle w:val="Tekstprzypisudolnego"/>
        <w:numPr>
          <w:ilvl w:val="0"/>
          <w:numId w:val="16"/>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jeżeli przetwarzanie jest niezgodne z prawem, a Pani/Pan sprzeciwia się usunięciu danych osobowych, żądając w zamian ograniczenia ich wykorzystania,</w:t>
      </w:r>
    </w:p>
    <w:p w14:paraId="71CCAB78" w14:textId="77777777" w:rsidR="00FD0B96" w:rsidRPr="006B5421" w:rsidRDefault="00FD0B96" w:rsidP="00FD0B96">
      <w:pPr>
        <w:pStyle w:val="Tekstprzypisudolnego"/>
        <w:numPr>
          <w:ilvl w:val="0"/>
          <w:numId w:val="16"/>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Administrator nie potrzebuje już danych do celów przetwarzania, ale są one potrzebne Pani/Panu do ustalenia, dochodzenia lub obrony roszczeń,</w:t>
      </w:r>
    </w:p>
    <w:p w14:paraId="53DB127A" w14:textId="518CAA59" w:rsidR="00FD0B96" w:rsidRPr="006B5421" w:rsidRDefault="00FD0B96" w:rsidP="00FD0B96">
      <w:pPr>
        <w:pStyle w:val="Tekstprzypisudolnego"/>
        <w:numPr>
          <w:ilvl w:val="0"/>
          <w:numId w:val="16"/>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jeżeli wniosła/wniósł Pani/Pan sprzeciw na mocy art. 21 ust. 1 RODO wobec przetwarzania – do czasu stwierdzenia, czy prawnie uzasadnione podstawy po stronie Administratora są na</w:t>
      </w:r>
      <w:r w:rsidR="0050765F" w:rsidRPr="006B5421">
        <w:rPr>
          <w:rFonts w:ascii="Times New Roman" w:hAnsi="Times New Roman" w:cs="Times New Roman"/>
          <w:sz w:val="26"/>
          <w:szCs w:val="26"/>
        </w:rPr>
        <w:t>drzędne wobec podstaw sprzeciwu,</w:t>
      </w:r>
    </w:p>
    <w:p w14:paraId="1660C424" w14:textId="194BE29B" w:rsidR="00FD0B96" w:rsidRPr="006B5421" w:rsidRDefault="00FD0B96" w:rsidP="00FD0B96">
      <w:pPr>
        <w:pStyle w:val="Tekstprzypisudolnego"/>
        <w:numPr>
          <w:ilvl w:val="0"/>
          <w:numId w:val="15"/>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prawo do sprzeciwu wobec przetwarzania danych osobowych, </w:t>
      </w:r>
      <w:r w:rsidR="006B5421">
        <w:rPr>
          <w:rFonts w:ascii="Times New Roman" w:hAnsi="Times New Roman" w:cs="Times New Roman"/>
          <w:sz w:val="26"/>
          <w:szCs w:val="26"/>
        </w:rPr>
        <w:br/>
      </w:r>
      <w:r w:rsidRPr="006B5421">
        <w:rPr>
          <w:rFonts w:ascii="Times New Roman" w:hAnsi="Times New Roman" w:cs="Times New Roman"/>
          <w:sz w:val="26"/>
          <w:szCs w:val="26"/>
        </w:rPr>
        <w:t>w okolicznościach wskazanych w art. 21 RODO.</w:t>
      </w:r>
    </w:p>
    <w:p w14:paraId="1951492F" w14:textId="77777777" w:rsidR="00FD0B96" w:rsidRPr="006B5421" w:rsidRDefault="00FD0B96" w:rsidP="00FD0B96">
      <w:pPr>
        <w:pStyle w:val="Tekstprzypisudolnego"/>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W związku z przetwarzaniem przez Administratora Pani/Pana danych osobowych nie przysługuje Pani/Panu:</w:t>
      </w:r>
    </w:p>
    <w:p w14:paraId="5E715B13" w14:textId="77777777" w:rsidR="00FD0B96" w:rsidRPr="006B5421" w:rsidRDefault="00FD0B96" w:rsidP="00FD0B96">
      <w:pPr>
        <w:pStyle w:val="Tekstprzypisudolnego"/>
        <w:numPr>
          <w:ilvl w:val="0"/>
          <w:numId w:val="17"/>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prawo do przenoszenia danych na zasadach określonych w art. 20 RODO, </w:t>
      </w:r>
    </w:p>
    <w:p w14:paraId="3DBFE149" w14:textId="0F4102FE" w:rsidR="00FD0B96" w:rsidRPr="006B5421" w:rsidRDefault="00FD0B96" w:rsidP="00FD0B96">
      <w:pPr>
        <w:pStyle w:val="Tekstprzypisudolnego"/>
        <w:numPr>
          <w:ilvl w:val="0"/>
          <w:numId w:val="17"/>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prawo żądania usunięcia danych osobowych, gdyż nie ma ono zastosowania </w:t>
      </w:r>
      <w:r w:rsidR="006B5421">
        <w:rPr>
          <w:rFonts w:ascii="Times New Roman" w:hAnsi="Times New Roman" w:cs="Times New Roman"/>
          <w:sz w:val="26"/>
          <w:szCs w:val="26"/>
        </w:rPr>
        <w:br/>
      </w:r>
      <w:r w:rsidRPr="006B5421">
        <w:rPr>
          <w:rFonts w:ascii="Times New Roman" w:hAnsi="Times New Roman" w:cs="Times New Roman"/>
          <w:sz w:val="26"/>
          <w:szCs w:val="26"/>
        </w:rPr>
        <w:t>w zakresie w jakim przetwarzanie jest niezbędne do wykonania zadania realizowanego w interesie publicznym, zgodnie z art. 17 ust. 3 lit. b) RODO.</w:t>
      </w:r>
    </w:p>
    <w:p w14:paraId="05329141" w14:textId="77777777" w:rsidR="00FD0B96" w:rsidRPr="006B5421" w:rsidRDefault="00FD0B96" w:rsidP="00FD0B96">
      <w:pPr>
        <w:pStyle w:val="Tekstprzypisudolnego"/>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lastRenderedPageBreak/>
        <w:t>Przysługuje Pani/Panu prawo wniesienia skargi do organu nadzorczego - Prezesa Urzędu Ochrony Danych Osobowych, pod adres: ul. Stawki 2, 00-193 Warszawa.</w:t>
      </w:r>
    </w:p>
    <w:p w14:paraId="7FFB1505" w14:textId="77777777" w:rsidR="00FD0B96" w:rsidRPr="006B5421" w:rsidRDefault="00FD0B96" w:rsidP="00FD0B96">
      <w:pPr>
        <w:pStyle w:val="Tekstprzypisudolnego"/>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Podanie przez Panią/Pana danych osobowych jest dobrowolne. Odmowa podania danych osobowych jest równoznaczna z rezygnacją ze wstępu na teren objęty monitoringiem.</w:t>
      </w:r>
    </w:p>
    <w:p w14:paraId="0AAD53D8" w14:textId="77777777" w:rsidR="007441ED" w:rsidRPr="006B5421" w:rsidRDefault="00FD0B96" w:rsidP="007441ED">
      <w:pPr>
        <w:pStyle w:val="Tekstprzypisudolnego"/>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Nie podlega Pani/Pan zautomatyzowanemu podejmowaniu decyzji, w tym profilowaniu, o którym mowa w art. 22 RODO.</w:t>
      </w:r>
    </w:p>
    <w:p w14:paraId="3DB2F0F6" w14:textId="7CFF95AF" w:rsidR="0050765F" w:rsidRPr="006B5421" w:rsidRDefault="00FD0B96" w:rsidP="007441ED">
      <w:pPr>
        <w:pStyle w:val="Tekstprzypisudolnego"/>
        <w:numPr>
          <w:ilvl w:val="0"/>
          <w:numId w:val="14"/>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Pani/Pan</w:t>
      </w:r>
      <w:r w:rsidR="00EA4AFA" w:rsidRPr="006B5421">
        <w:rPr>
          <w:rFonts w:ascii="Times New Roman" w:hAnsi="Times New Roman" w:cs="Times New Roman"/>
          <w:sz w:val="26"/>
          <w:szCs w:val="26"/>
        </w:rPr>
        <w:t>a</w:t>
      </w:r>
      <w:r w:rsidRPr="006B5421">
        <w:rPr>
          <w:rFonts w:ascii="Times New Roman" w:hAnsi="Times New Roman" w:cs="Times New Roman"/>
          <w:sz w:val="26"/>
          <w:szCs w:val="26"/>
        </w:rPr>
        <w:t xml:space="preserve"> dane osobowe mogą być przetwarzane przez Straż Miejską </w:t>
      </w:r>
      <w:r w:rsidR="006B5421">
        <w:rPr>
          <w:rFonts w:ascii="Times New Roman" w:hAnsi="Times New Roman" w:cs="Times New Roman"/>
          <w:sz w:val="26"/>
          <w:szCs w:val="26"/>
        </w:rPr>
        <w:br/>
      </w:r>
      <w:r w:rsidRPr="006B5421">
        <w:rPr>
          <w:rFonts w:ascii="Times New Roman" w:hAnsi="Times New Roman" w:cs="Times New Roman"/>
          <w:sz w:val="26"/>
          <w:szCs w:val="26"/>
        </w:rPr>
        <w:t xml:space="preserve">w Ostrowcu Świętokrzyskim, w celu utrwalania dowodów popełnienia przestępstwa lub wykroczenia; przeciwdziałania przypadkom naruszania spokoju i porządku w miejscach publicznych; ochrony obiektów komunalnych </w:t>
      </w:r>
      <w:r w:rsidR="006B5421">
        <w:rPr>
          <w:rFonts w:ascii="Times New Roman" w:hAnsi="Times New Roman" w:cs="Times New Roman"/>
          <w:sz w:val="26"/>
          <w:szCs w:val="26"/>
        </w:rPr>
        <w:br/>
      </w:r>
      <w:r w:rsidRPr="006B5421">
        <w:rPr>
          <w:rFonts w:ascii="Times New Roman" w:hAnsi="Times New Roman" w:cs="Times New Roman"/>
          <w:sz w:val="26"/>
          <w:szCs w:val="26"/>
        </w:rPr>
        <w:t xml:space="preserve">i urządzeń użyteczności publicznej, w związku z realizowanymi zadaniami określonymi w </w:t>
      </w:r>
      <w:r w:rsidR="006B5421" w:rsidRPr="006B5421">
        <w:rPr>
          <w:rFonts w:ascii="Times New Roman" w:hAnsi="Times New Roman" w:cs="Times New Roman"/>
          <w:sz w:val="26"/>
          <w:szCs w:val="26"/>
        </w:rPr>
        <w:t>art. 10 i art</w:t>
      </w:r>
      <w:r w:rsidRPr="006B5421">
        <w:rPr>
          <w:rFonts w:ascii="Times New Roman" w:hAnsi="Times New Roman" w:cs="Times New Roman"/>
          <w:sz w:val="26"/>
          <w:szCs w:val="26"/>
        </w:rPr>
        <w:t>. 11 ust. 1 ustawy z dnia 29 sierpnia 1997 r. o strażach gminnych</w:t>
      </w:r>
      <w:r w:rsidR="007441ED" w:rsidRPr="006B5421">
        <w:rPr>
          <w:rFonts w:ascii="Times New Roman" w:hAnsi="Times New Roman" w:cs="Times New Roman"/>
          <w:sz w:val="26"/>
          <w:szCs w:val="26"/>
        </w:rPr>
        <w:t>.</w:t>
      </w:r>
    </w:p>
    <w:p w14:paraId="577CC162" w14:textId="790858EA" w:rsidR="00FD0B96" w:rsidRPr="006B5421" w:rsidRDefault="0050765F" w:rsidP="00FD0B96">
      <w:pPr>
        <w:pStyle w:val="Tekstpodstawowy"/>
        <w:tabs>
          <w:tab w:val="left" w:pos="426"/>
        </w:tabs>
        <w:spacing w:after="0" w:line="276" w:lineRule="auto"/>
        <w:jc w:val="both"/>
        <w:rPr>
          <w:sz w:val="26"/>
          <w:szCs w:val="26"/>
        </w:rPr>
      </w:pPr>
      <w:r w:rsidRPr="006B5421">
        <w:rPr>
          <w:sz w:val="26"/>
          <w:szCs w:val="26"/>
        </w:rPr>
        <w:t xml:space="preserve"> </w:t>
      </w:r>
    </w:p>
    <w:p w14:paraId="6813BEB7" w14:textId="77777777" w:rsidR="00FD0B96" w:rsidRPr="006B5421" w:rsidRDefault="00FD0B96" w:rsidP="00FD0B96">
      <w:pPr>
        <w:pStyle w:val="Tekstpodstawowy"/>
        <w:tabs>
          <w:tab w:val="left" w:pos="426"/>
        </w:tabs>
        <w:spacing w:after="0" w:line="276" w:lineRule="auto"/>
        <w:jc w:val="both"/>
        <w:rPr>
          <w:sz w:val="26"/>
          <w:szCs w:val="26"/>
        </w:rPr>
      </w:pPr>
    </w:p>
    <w:p w14:paraId="588864D2" w14:textId="77777777" w:rsidR="00FD0B96" w:rsidRPr="006B5421" w:rsidRDefault="00FD0B96" w:rsidP="00FD0B96">
      <w:pPr>
        <w:pStyle w:val="Tekstpodstawowy"/>
        <w:tabs>
          <w:tab w:val="left" w:pos="426"/>
        </w:tabs>
        <w:spacing w:after="0" w:line="276" w:lineRule="auto"/>
        <w:jc w:val="both"/>
        <w:rPr>
          <w:sz w:val="26"/>
          <w:szCs w:val="26"/>
        </w:rPr>
      </w:pPr>
    </w:p>
    <w:p w14:paraId="0390AD2D" w14:textId="77777777" w:rsidR="00FD0B96" w:rsidRPr="006B5421" w:rsidRDefault="00FD0B96" w:rsidP="00FD0B96">
      <w:pPr>
        <w:pStyle w:val="Tekstpodstawowy"/>
        <w:tabs>
          <w:tab w:val="left" w:pos="426"/>
        </w:tabs>
        <w:spacing w:after="0" w:line="276" w:lineRule="auto"/>
        <w:jc w:val="both"/>
        <w:rPr>
          <w:sz w:val="26"/>
          <w:szCs w:val="26"/>
        </w:rPr>
      </w:pPr>
    </w:p>
    <w:p w14:paraId="60504580" w14:textId="77777777" w:rsidR="00FD0B96" w:rsidRPr="006B5421" w:rsidRDefault="00FD0B96" w:rsidP="00FD0B96">
      <w:pPr>
        <w:spacing w:line="360" w:lineRule="auto"/>
        <w:jc w:val="both"/>
        <w:rPr>
          <w:rFonts w:ascii="Times New Roman" w:hAnsi="Times New Roman" w:cs="Times New Roman"/>
          <w:b/>
          <w:sz w:val="26"/>
          <w:szCs w:val="26"/>
        </w:rPr>
      </w:pPr>
    </w:p>
    <w:p w14:paraId="02873B83" w14:textId="77777777" w:rsidR="00FD0B96" w:rsidRPr="006B5421" w:rsidRDefault="00FD0B96" w:rsidP="00FD0B96">
      <w:pPr>
        <w:spacing w:line="360" w:lineRule="auto"/>
        <w:jc w:val="both"/>
        <w:rPr>
          <w:rFonts w:ascii="Times New Roman" w:hAnsi="Times New Roman" w:cs="Times New Roman"/>
          <w:b/>
          <w:sz w:val="26"/>
          <w:szCs w:val="26"/>
        </w:rPr>
      </w:pPr>
    </w:p>
    <w:p w14:paraId="1902B54F" w14:textId="6C2FB964" w:rsidR="00FD0B96" w:rsidRPr="006B5421" w:rsidRDefault="00FD0B96" w:rsidP="00FD0B96">
      <w:pPr>
        <w:spacing w:line="360" w:lineRule="auto"/>
        <w:jc w:val="both"/>
        <w:rPr>
          <w:rFonts w:ascii="Times New Roman" w:hAnsi="Times New Roman" w:cs="Times New Roman"/>
          <w:b/>
          <w:sz w:val="26"/>
          <w:szCs w:val="26"/>
        </w:rPr>
      </w:pPr>
    </w:p>
    <w:p w14:paraId="7DE833B3" w14:textId="50145C54" w:rsidR="00E001FE" w:rsidRPr="006B5421" w:rsidRDefault="00E001FE" w:rsidP="00FD0B96">
      <w:pPr>
        <w:spacing w:line="360" w:lineRule="auto"/>
        <w:jc w:val="both"/>
        <w:rPr>
          <w:rFonts w:ascii="Times New Roman" w:hAnsi="Times New Roman" w:cs="Times New Roman"/>
          <w:b/>
          <w:sz w:val="26"/>
          <w:szCs w:val="26"/>
        </w:rPr>
      </w:pPr>
    </w:p>
    <w:p w14:paraId="3826D78F" w14:textId="45286902" w:rsidR="00E001FE" w:rsidRPr="006B5421" w:rsidRDefault="00E001FE" w:rsidP="00FD0B96">
      <w:pPr>
        <w:spacing w:line="360" w:lineRule="auto"/>
        <w:jc w:val="both"/>
        <w:rPr>
          <w:rFonts w:ascii="Times New Roman" w:hAnsi="Times New Roman" w:cs="Times New Roman"/>
          <w:b/>
          <w:sz w:val="26"/>
          <w:szCs w:val="26"/>
        </w:rPr>
      </w:pPr>
    </w:p>
    <w:p w14:paraId="3A514652" w14:textId="5B039466" w:rsidR="00E001FE" w:rsidRPr="006B5421" w:rsidRDefault="00E001FE" w:rsidP="00FD0B96">
      <w:pPr>
        <w:spacing w:line="360" w:lineRule="auto"/>
        <w:jc w:val="both"/>
        <w:rPr>
          <w:rFonts w:ascii="Times New Roman" w:hAnsi="Times New Roman" w:cs="Times New Roman"/>
          <w:b/>
          <w:sz w:val="26"/>
          <w:szCs w:val="26"/>
        </w:rPr>
      </w:pPr>
    </w:p>
    <w:p w14:paraId="3360FA60" w14:textId="2A720F3D" w:rsidR="00E001FE" w:rsidRPr="006B5421" w:rsidRDefault="00E001FE" w:rsidP="00FD0B96">
      <w:pPr>
        <w:spacing w:line="360" w:lineRule="auto"/>
        <w:jc w:val="both"/>
        <w:rPr>
          <w:rFonts w:ascii="Times New Roman" w:hAnsi="Times New Roman" w:cs="Times New Roman"/>
          <w:b/>
          <w:sz w:val="26"/>
          <w:szCs w:val="26"/>
        </w:rPr>
      </w:pPr>
    </w:p>
    <w:p w14:paraId="74BF733E" w14:textId="6FB51ACA" w:rsidR="00E001FE" w:rsidRPr="006B5421" w:rsidRDefault="00E001FE" w:rsidP="00FD0B96">
      <w:pPr>
        <w:spacing w:line="360" w:lineRule="auto"/>
        <w:jc w:val="both"/>
        <w:rPr>
          <w:rFonts w:ascii="Times New Roman" w:hAnsi="Times New Roman" w:cs="Times New Roman"/>
          <w:b/>
          <w:sz w:val="26"/>
          <w:szCs w:val="26"/>
        </w:rPr>
      </w:pPr>
    </w:p>
    <w:p w14:paraId="3166DD11" w14:textId="77777777" w:rsidR="00337FEF" w:rsidRPr="006B5421" w:rsidRDefault="00337FEF" w:rsidP="00FD0B96">
      <w:pPr>
        <w:spacing w:line="360" w:lineRule="auto"/>
        <w:jc w:val="both"/>
        <w:rPr>
          <w:rFonts w:ascii="Times New Roman" w:hAnsi="Times New Roman" w:cs="Times New Roman"/>
          <w:b/>
          <w:sz w:val="26"/>
          <w:szCs w:val="26"/>
        </w:rPr>
      </w:pPr>
    </w:p>
    <w:p w14:paraId="727FBEF1" w14:textId="29CD15AB" w:rsidR="00E001FE" w:rsidRPr="006B5421" w:rsidRDefault="00E001FE" w:rsidP="00FD0B96">
      <w:pPr>
        <w:spacing w:line="360" w:lineRule="auto"/>
        <w:jc w:val="both"/>
        <w:rPr>
          <w:rFonts w:ascii="Times New Roman" w:hAnsi="Times New Roman" w:cs="Times New Roman"/>
          <w:b/>
          <w:sz w:val="26"/>
          <w:szCs w:val="26"/>
        </w:rPr>
      </w:pPr>
    </w:p>
    <w:p w14:paraId="5C241848" w14:textId="23025981" w:rsidR="00FD0B96" w:rsidRPr="006B5421" w:rsidRDefault="00FD0B96" w:rsidP="00FD0B96">
      <w:pPr>
        <w:spacing w:line="360" w:lineRule="auto"/>
        <w:jc w:val="center"/>
        <w:rPr>
          <w:rFonts w:ascii="Times New Roman" w:hAnsi="Times New Roman" w:cs="Times New Roman"/>
          <w:b/>
          <w:sz w:val="26"/>
          <w:szCs w:val="26"/>
        </w:rPr>
      </w:pPr>
      <w:r w:rsidRPr="006B5421">
        <w:rPr>
          <w:rFonts w:ascii="Times New Roman" w:hAnsi="Times New Roman" w:cs="Times New Roman"/>
          <w:b/>
          <w:sz w:val="26"/>
          <w:szCs w:val="26"/>
        </w:rPr>
        <w:lastRenderedPageBreak/>
        <w:t>KLAUZULA INFORMACYJNA</w:t>
      </w:r>
      <w:r w:rsidR="006B5421" w:rsidRPr="006B5421">
        <w:rPr>
          <w:rFonts w:ascii="Times New Roman" w:hAnsi="Times New Roman" w:cs="Times New Roman"/>
          <w:b/>
          <w:sz w:val="26"/>
          <w:szCs w:val="26"/>
        </w:rPr>
        <w:t xml:space="preserve"> (2)</w:t>
      </w:r>
    </w:p>
    <w:p w14:paraId="6FC47851" w14:textId="02DB1289" w:rsidR="00FD0B96" w:rsidRPr="006B5421" w:rsidRDefault="006B5421" w:rsidP="006B5421">
      <w:pPr>
        <w:spacing w:line="360" w:lineRule="auto"/>
        <w:jc w:val="center"/>
        <w:rPr>
          <w:rFonts w:ascii="Times New Roman" w:hAnsi="Times New Roman" w:cs="Times New Roman"/>
          <w:b/>
          <w:sz w:val="26"/>
          <w:szCs w:val="26"/>
        </w:rPr>
      </w:pPr>
      <w:r w:rsidRPr="006B5421">
        <w:rPr>
          <w:rFonts w:ascii="Times New Roman" w:hAnsi="Times New Roman" w:cs="Times New Roman"/>
          <w:b/>
          <w:sz w:val="26"/>
          <w:szCs w:val="26"/>
        </w:rPr>
        <w:t>P</w:t>
      </w:r>
      <w:r w:rsidR="00FD0B96" w:rsidRPr="006B5421">
        <w:rPr>
          <w:rFonts w:ascii="Times New Roman" w:hAnsi="Times New Roman" w:cs="Times New Roman"/>
          <w:b/>
          <w:sz w:val="26"/>
          <w:szCs w:val="26"/>
        </w:rPr>
        <w:t>rzetwarzanie danych osobowych na podstawie ustawy z dnia 14 grudnia 2018 r.</w:t>
      </w:r>
      <w:r w:rsidR="0050765F" w:rsidRPr="006B5421">
        <w:rPr>
          <w:rFonts w:ascii="Times New Roman" w:hAnsi="Times New Roman" w:cs="Times New Roman"/>
          <w:b/>
          <w:sz w:val="26"/>
          <w:szCs w:val="26"/>
        </w:rPr>
        <w:t xml:space="preserve"> </w:t>
      </w:r>
      <w:r w:rsidRPr="006B5421">
        <w:rPr>
          <w:rFonts w:ascii="Times New Roman" w:hAnsi="Times New Roman" w:cs="Times New Roman"/>
          <w:b/>
          <w:sz w:val="26"/>
          <w:szCs w:val="26"/>
        </w:rPr>
        <w:br/>
      </w:r>
      <w:r w:rsidR="00FD0B96" w:rsidRPr="006B5421">
        <w:rPr>
          <w:rFonts w:ascii="Times New Roman" w:hAnsi="Times New Roman" w:cs="Times New Roman"/>
          <w:b/>
          <w:sz w:val="26"/>
          <w:szCs w:val="26"/>
        </w:rPr>
        <w:t>o ochronie danych osobowych przetwarzanych w związku z zapobieganiem</w:t>
      </w:r>
      <w:r w:rsidRPr="006B5421">
        <w:rPr>
          <w:rFonts w:ascii="Times New Roman" w:hAnsi="Times New Roman" w:cs="Times New Roman"/>
          <w:b/>
          <w:sz w:val="26"/>
          <w:szCs w:val="26"/>
        </w:rPr>
        <w:t xml:space="preserve"> </w:t>
      </w:r>
      <w:r w:rsidRPr="006B5421">
        <w:rPr>
          <w:rFonts w:ascii="Times New Roman" w:hAnsi="Times New Roman" w:cs="Times New Roman"/>
          <w:b/>
          <w:sz w:val="26"/>
          <w:szCs w:val="26"/>
        </w:rPr>
        <w:br/>
      </w:r>
      <w:r w:rsidR="00FD0B96" w:rsidRPr="006B5421">
        <w:rPr>
          <w:rFonts w:ascii="Times New Roman" w:hAnsi="Times New Roman" w:cs="Times New Roman"/>
          <w:b/>
          <w:sz w:val="26"/>
          <w:szCs w:val="26"/>
        </w:rPr>
        <w:t>i zwalczan</w:t>
      </w:r>
      <w:r w:rsidRPr="006B5421">
        <w:rPr>
          <w:rFonts w:ascii="Times New Roman" w:hAnsi="Times New Roman" w:cs="Times New Roman"/>
          <w:b/>
          <w:sz w:val="26"/>
          <w:szCs w:val="26"/>
        </w:rPr>
        <w:t>iem przestępczości– dalej zwaną</w:t>
      </w:r>
      <w:r w:rsidR="00FD0B96" w:rsidRPr="006B5421">
        <w:rPr>
          <w:rFonts w:ascii="Times New Roman" w:hAnsi="Times New Roman" w:cs="Times New Roman"/>
          <w:b/>
          <w:sz w:val="26"/>
          <w:szCs w:val="26"/>
        </w:rPr>
        <w:t xml:space="preserve"> „Ustawą”</w:t>
      </w:r>
    </w:p>
    <w:p w14:paraId="5F48A66C" w14:textId="77777777" w:rsidR="00FD0B96" w:rsidRPr="006B5421" w:rsidRDefault="00FD0B96" w:rsidP="00FD0B96">
      <w:p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Na podstawie art. 22 ust. 1 Ustawy, informuję, że:</w:t>
      </w:r>
    </w:p>
    <w:p w14:paraId="012565C3" w14:textId="46A88605" w:rsidR="00FD0B96" w:rsidRPr="006B5421" w:rsidRDefault="00FD0B96" w:rsidP="00FD0B96">
      <w:pPr>
        <w:pStyle w:val="Akapitzlist"/>
        <w:numPr>
          <w:ilvl w:val="0"/>
          <w:numId w:val="18"/>
        </w:numPr>
        <w:spacing w:line="360" w:lineRule="auto"/>
        <w:jc w:val="both"/>
        <w:rPr>
          <w:rFonts w:ascii="Times New Roman" w:hAnsi="Times New Roman" w:cs="Times New Roman"/>
          <w:b/>
          <w:sz w:val="26"/>
          <w:szCs w:val="26"/>
        </w:rPr>
      </w:pPr>
      <w:r w:rsidRPr="006B5421">
        <w:rPr>
          <w:rFonts w:ascii="Times New Roman" w:hAnsi="Times New Roman" w:cs="Times New Roman"/>
          <w:sz w:val="26"/>
          <w:szCs w:val="26"/>
        </w:rPr>
        <w:t xml:space="preserve">Administratorem Pani/Pana danych osobowych jest Komendant Straży Miejskiej Ostrowca Świętokrzyskiego z siedzibą mieszczącą się pod adresem: </w:t>
      </w:r>
      <w:r w:rsidR="003E5215" w:rsidRPr="006B5421">
        <w:rPr>
          <w:rFonts w:ascii="Times New Roman" w:hAnsi="Times New Roman" w:cs="Times New Roman"/>
          <w:sz w:val="26"/>
          <w:szCs w:val="26"/>
        </w:rPr>
        <w:br/>
      </w:r>
      <w:r w:rsidRPr="006B5421">
        <w:rPr>
          <w:rFonts w:ascii="Times New Roman" w:hAnsi="Times New Roman" w:cs="Times New Roman"/>
          <w:sz w:val="26"/>
          <w:szCs w:val="26"/>
        </w:rPr>
        <w:t>ul. Świętokrzyska 22, 27 – 400 Ostrowiec Świętokrzyski - zwany dalej „Administratorem”.</w:t>
      </w:r>
    </w:p>
    <w:p w14:paraId="4A100BA7" w14:textId="523BB070" w:rsidR="003E5215" w:rsidRPr="006B5421" w:rsidRDefault="00337FEF" w:rsidP="003E5215">
      <w:pPr>
        <w:pStyle w:val="Akapitzlist"/>
        <w:numPr>
          <w:ilvl w:val="0"/>
          <w:numId w:val="18"/>
        </w:numPr>
        <w:spacing w:line="360" w:lineRule="auto"/>
        <w:jc w:val="both"/>
        <w:rPr>
          <w:rFonts w:ascii="Times New Roman" w:hAnsi="Times New Roman" w:cs="Times New Roman"/>
          <w:b/>
          <w:sz w:val="26"/>
          <w:szCs w:val="26"/>
        </w:rPr>
      </w:pPr>
      <w:r w:rsidRPr="006B5421">
        <w:rPr>
          <w:rFonts w:ascii="Times New Roman" w:hAnsi="Times New Roman" w:cs="Times New Roman"/>
          <w:sz w:val="26"/>
          <w:szCs w:val="26"/>
        </w:rPr>
        <w:t xml:space="preserve"> </w:t>
      </w:r>
      <w:r w:rsidR="00FD0B96" w:rsidRPr="006B5421">
        <w:rPr>
          <w:rFonts w:ascii="Times New Roman" w:hAnsi="Times New Roman" w:cs="Times New Roman"/>
          <w:sz w:val="26"/>
          <w:szCs w:val="26"/>
        </w:rPr>
        <w:t xml:space="preserve">Administrator wyznaczył Inspektora Ochrony Danych, z którym może Pani/Pan się kontaktować, we wszystkich sprawach dotyczących przetwarzania danych osobowych, za pośrednictwem adresu email: </w:t>
      </w:r>
      <w:r w:rsidR="003E5215" w:rsidRPr="006B5421">
        <w:rPr>
          <w:rFonts w:ascii="Times New Roman" w:hAnsi="Times New Roman" w:cs="Times New Roman"/>
          <w:sz w:val="26"/>
          <w:szCs w:val="26"/>
        </w:rPr>
        <w:t xml:space="preserve">iod.sm@um.ostrowiec.pl </w:t>
      </w:r>
      <w:r w:rsidR="00FD0B96" w:rsidRPr="006B5421">
        <w:rPr>
          <w:rFonts w:ascii="Times New Roman" w:hAnsi="Times New Roman" w:cs="Times New Roman"/>
          <w:sz w:val="26"/>
          <w:szCs w:val="26"/>
        </w:rPr>
        <w:t>lub pisemnie, kierując korespondencję na adres</w:t>
      </w:r>
      <w:r w:rsidR="003E5215" w:rsidRPr="006B5421">
        <w:rPr>
          <w:rFonts w:ascii="Times New Roman" w:hAnsi="Times New Roman" w:cs="Times New Roman"/>
          <w:sz w:val="26"/>
          <w:szCs w:val="26"/>
        </w:rPr>
        <w:t xml:space="preserve"> Administratora podany w pkt.</w:t>
      </w:r>
    </w:p>
    <w:p w14:paraId="35F03859" w14:textId="4B44AB1D" w:rsidR="0050765F" w:rsidRPr="006B5421" w:rsidRDefault="00FD0B96" w:rsidP="003E5215">
      <w:pPr>
        <w:pStyle w:val="Akapitzlist"/>
        <w:numPr>
          <w:ilvl w:val="0"/>
          <w:numId w:val="18"/>
        </w:numPr>
        <w:spacing w:line="360" w:lineRule="auto"/>
        <w:jc w:val="both"/>
        <w:rPr>
          <w:rFonts w:ascii="Times New Roman" w:hAnsi="Times New Roman" w:cs="Times New Roman"/>
          <w:b/>
          <w:sz w:val="26"/>
          <w:szCs w:val="26"/>
        </w:rPr>
      </w:pPr>
      <w:r w:rsidRPr="006B5421">
        <w:rPr>
          <w:rFonts w:ascii="Times New Roman" w:hAnsi="Times New Roman" w:cs="Times New Roman"/>
          <w:sz w:val="26"/>
          <w:szCs w:val="26"/>
        </w:rPr>
        <w:t xml:space="preserve">Pani/Pana dane osobowe podlegają przetwarzaniu w celu rozpoznania, zapobiegania, wykrywania i zwalczania czynów zabronionych, w tym zagrożeń dla bezpieczeństwa i porządku publicznego, a także wykonywania kar porządkowych </w:t>
      </w:r>
      <w:r w:rsidR="0050765F" w:rsidRPr="006B5421">
        <w:rPr>
          <w:rFonts w:ascii="Times New Roman" w:hAnsi="Times New Roman" w:cs="Times New Roman"/>
          <w:sz w:val="26"/>
          <w:szCs w:val="26"/>
        </w:rPr>
        <w:t xml:space="preserve">   </w:t>
      </w:r>
      <w:r w:rsidRPr="006B5421">
        <w:rPr>
          <w:rFonts w:ascii="Times New Roman" w:hAnsi="Times New Roman" w:cs="Times New Roman"/>
          <w:sz w:val="26"/>
          <w:szCs w:val="26"/>
        </w:rPr>
        <w:t xml:space="preserve">i środków przymusu skutkujących pozbawieniem wolności, na podstawie ustawy </w:t>
      </w:r>
      <w:r w:rsidR="0050765F" w:rsidRPr="006B5421">
        <w:rPr>
          <w:rFonts w:ascii="Times New Roman" w:hAnsi="Times New Roman" w:cs="Times New Roman"/>
          <w:sz w:val="26"/>
          <w:szCs w:val="26"/>
        </w:rPr>
        <w:t xml:space="preserve">     </w:t>
      </w:r>
      <w:r w:rsidRPr="006B5421">
        <w:rPr>
          <w:rFonts w:ascii="Times New Roman" w:hAnsi="Times New Roman" w:cs="Times New Roman"/>
          <w:sz w:val="26"/>
          <w:szCs w:val="26"/>
        </w:rPr>
        <w:t>z dnia 29 sierpnia 1997 r. o strażach gminnych</w:t>
      </w:r>
      <w:r w:rsidR="0050765F" w:rsidRPr="006B5421">
        <w:rPr>
          <w:rFonts w:ascii="Times New Roman" w:hAnsi="Times New Roman" w:cs="Times New Roman"/>
          <w:sz w:val="26"/>
          <w:szCs w:val="26"/>
        </w:rPr>
        <w:t xml:space="preserve"> </w:t>
      </w:r>
    </w:p>
    <w:p w14:paraId="37053A37" w14:textId="03F3EDAF" w:rsidR="00FD0B96" w:rsidRPr="006B5421" w:rsidRDefault="0050765F" w:rsidP="0012473B">
      <w:pPr>
        <w:pStyle w:val="Akapitzlist"/>
        <w:numPr>
          <w:ilvl w:val="0"/>
          <w:numId w:val="18"/>
        </w:numPr>
        <w:spacing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 </w:t>
      </w:r>
      <w:r w:rsidR="00FD0B96" w:rsidRPr="006B5421">
        <w:rPr>
          <w:rFonts w:ascii="Times New Roman" w:hAnsi="Times New Roman" w:cs="Times New Roman"/>
          <w:sz w:val="26"/>
          <w:szCs w:val="26"/>
        </w:rPr>
        <w:t>Przysługuje Pani/Panu prawo wniesienia skargi do organu nadzorczego - Prezesa Urzędu Ochrony Danych Osobowych, pod adres: ul. Stawki 2, 00-193 Warszawa,  w przypadku naruszenia Pani/Pana praw w wyniku przetwarzania danych osobowych.</w:t>
      </w:r>
    </w:p>
    <w:p w14:paraId="56FFD322" w14:textId="2E5AA1F5" w:rsidR="00574489" w:rsidRPr="0071755C" w:rsidRDefault="00FD0B96" w:rsidP="0050765F">
      <w:pPr>
        <w:pStyle w:val="Akapitzlist"/>
        <w:numPr>
          <w:ilvl w:val="0"/>
          <w:numId w:val="18"/>
        </w:numPr>
        <w:tabs>
          <w:tab w:val="left" w:pos="426"/>
        </w:tabs>
        <w:spacing w:after="0" w:line="360" w:lineRule="auto"/>
        <w:jc w:val="both"/>
        <w:rPr>
          <w:rFonts w:ascii="Times New Roman" w:hAnsi="Times New Roman" w:cs="Times New Roman"/>
          <w:sz w:val="26"/>
          <w:szCs w:val="26"/>
        </w:rPr>
      </w:pPr>
      <w:r w:rsidRPr="006B5421">
        <w:rPr>
          <w:rFonts w:ascii="Times New Roman" w:hAnsi="Times New Roman" w:cs="Times New Roman"/>
          <w:sz w:val="26"/>
          <w:szCs w:val="26"/>
        </w:rPr>
        <w:t xml:space="preserve">Posiada Pani/Pan prawo żądania od Administratora dostępu do danych osobowych, </w:t>
      </w:r>
      <w:r w:rsidR="0050765F" w:rsidRPr="006B5421">
        <w:rPr>
          <w:rFonts w:ascii="Times New Roman" w:hAnsi="Times New Roman" w:cs="Times New Roman"/>
          <w:sz w:val="26"/>
          <w:szCs w:val="26"/>
        </w:rPr>
        <w:t xml:space="preserve"> </w:t>
      </w:r>
      <w:r w:rsidRPr="0071755C">
        <w:rPr>
          <w:rFonts w:ascii="Times New Roman" w:hAnsi="Times New Roman" w:cs="Times New Roman"/>
          <w:sz w:val="26"/>
          <w:szCs w:val="26"/>
        </w:rPr>
        <w:t>sprostowania lub usunięcia danych osobowych, lub ograniczenia przetwarzania danych osobowych Pani/Pana dotyczących.</w:t>
      </w:r>
      <w:r w:rsidR="0050765F" w:rsidRPr="0071755C">
        <w:rPr>
          <w:rFonts w:ascii="Times New Roman" w:hAnsi="Times New Roman" w:cs="Times New Roman"/>
          <w:sz w:val="26"/>
          <w:szCs w:val="26"/>
        </w:rPr>
        <w:t xml:space="preserve"> </w:t>
      </w:r>
    </w:p>
    <w:p w14:paraId="2F53B43E" w14:textId="77777777" w:rsidR="00574489" w:rsidRPr="006B5421" w:rsidRDefault="00574489" w:rsidP="00574489">
      <w:pPr>
        <w:pStyle w:val="Bezodstpw"/>
        <w:spacing w:line="360" w:lineRule="auto"/>
        <w:jc w:val="both"/>
        <w:rPr>
          <w:rFonts w:ascii="Times New Roman" w:hAnsi="Times New Roman" w:cs="Times New Roman"/>
          <w:sz w:val="26"/>
          <w:szCs w:val="26"/>
        </w:rPr>
      </w:pPr>
    </w:p>
    <w:p w14:paraId="45BF7506" w14:textId="5CF94A02" w:rsidR="00574489" w:rsidRPr="006B5421" w:rsidRDefault="00574489">
      <w:pPr>
        <w:rPr>
          <w:sz w:val="26"/>
          <w:szCs w:val="26"/>
        </w:rPr>
      </w:pPr>
    </w:p>
    <w:p w14:paraId="62991EF8" w14:textId="2745EDAE" w:rsidR="00574489" w:rsidRPr="006B5421" w:rsidRDefault="00574489">
      <w:pPr>
        <w:rPr>
          <w:sz w:val="26"/>
          <w:szCs w:val="26"/>
        </w:rPr>
      </w:pPr>
    </w:p>
    <w:p w14:paraId="40BC0108" w14:textId="77777777" w:rsidR="00574489" w:rsidRPr="006B5421" w:rsidRDefault="00574489">
      <w:pPr>
        <w:rPr>
          <w:sz w:val="26"/>
          <w:szCs w:val="26"/>
        </w:rPr>
      </w:pPr>
    </w:p>
    <w:p w14:paraId="2962BC41" w14:textId="77777777" w:rsidR="006B5421" w:rsidRPr="006B5421" w:rsidRDefault="006B5421">
      <w:pPr>
        <w:rPr>
          <w:sz w:val="26"/>
          <w:szCs w:val="26"/>
        </w:rPr>
      </w:pPr>
    </w:p>
    <w:sectPr w:rsidR="006B5421" w:rsidRPr="006B5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rFonts w:cs="Times New Roman"/>
      </w:rPr>
    </w:lvl>
    <w:lvl w:ilvl="1">
      <w:start w:val="1"/>
      <w:numFmt w:val="none"/>
      <w:suff w:val="nothing"/>
      <w:lvlText w:val=""/>
      <w:lvlJc w:val="left"/>
      <w:pPr>
        <w:tabs>
          <w:tab w:val="num" w:pos="708"/>
        </w:tabs>
        <w:ind w:left="1284" w:hanging="576"/>
      </w:pPr>
      <w:rPr>
        <w:rFonts w:cs="Times New Roman"/>
      </w:rPr>
    </w:lvl>
    <w:lvl w:ilvl="2">
      <w:start w:val="1"/>
      <w:numFmt w:val="none"/>
      <w:pStyle w:val="Nagwek3"/>
      <w:suff w:val="nothing"/>
      <w:lvlText w:val=""/>
      <w:lvlJc w:val="left"/>
      <w:pPr>
        <w:tabs>
          <w:tab w:val="num" w:pos="708"/>
        </w:tabs>
        <w:ind w:left="1428" w:hanging="720"/>
      </w:pPr>
      <w:rPr>
        <w:rFonts w:cs="Times New Roman"/>
      </w:rPr>
    </w:lvl>
    <w:lvl w:ilvl="3">
      <w:start w:val="1"/>
      <w:numFmt w:val="none"/>
      <w:suff w:val="nothing"/>
      <w:lvlText w:val=""/>
      <w:lvlJc w:val="left"/>
      <w:pPr>
        <w:tabs>
          <w:tab w:val="num" w:pos="708"/>
        </w:tabs>
        <w:ind w:left="1572" w:hanging="864"/>
      </w:pPr>
      <w:rPr>
        <w:rFonts w:cs="Times New Roman"/>
      </w:rPr>
    </w:lvl>
    <w:lvl w:ilvl="4">
      <w:start w:val="1"/>
      <w:numFmt w:val="none"/>
      <w:suff w:val="nothing"/>
      <w:lvlText w:val=""/>
      <w:lvlJc w:val="left"/>
      <w:pPr>
        <w:tabs>
          <w:tab w:val="num" w:pos="708"/>
        </w:tabs>
        <w:ind w:left="1716" w:hanging="1008"/>
      </w:pPr>
      <w:rPr>
        <w:rFonts w:cs="Times New Roman"/>
      </w:rPr>
    </w:lvl>
    <w:lvl w:ilvl="5">
      <w:start w:val="1"/>
      <w:numFmt w:val="none"/>
      <w:suff w:val="nothing"/>
      <w:lvlText w:val=""/>
      <w:lvlJc w:val="left"/>
      <w:pPr>
        <w:tabs>
          <w:tab w:val="num" w:pos="708"/>
        </w:tabs>
        <w:ind w:left="1860" w:hanging="1152"/>
      </w:pPr>
      <w:rPr>
        <w:rFonts w:cs="Times New Roman"/>
      </w:rPr>
    </w:lvl>
    <w:lvl w:ilvl="6">
      <w:start w:val="1"/>
      <w:numFmt w:val="none"/>
      <w:suff w:val="nothing"/>
      <w:lvlText w:val=""/>
      <w:lvlJc w:val="left"/>
      <w:pPr>
        <w:tabs>
          <w:tab w:val="num" w:pos="708"/>
        </w:tabs>
        <w:ind w:left="2004" w:hanging="1296"/>
      </w:pPr>
      <w:rPr>
        <w:rFonts w:cs="Times New Roman"/>
      </w:rPr>
    </w:lvl>
    <w:lvl w:ilvl="7">
      <w:start w:val="1"/>
      <w:numFmt w:val="none"/>
      <w:suff w:val="nothing"/>
      <w:lvlText w:val=""/>
      <w:lvlJc w:val="left"/>
      <w:pPr>
        <w:tabs>
          <w:tab w:val="num" w:pos="708"/>
        </w:tabs>
        <w:ind w:left="2148" w:hanging="1440"/>
      </w:pPr>
      <w:rPr>
        <w:rFonts w:cs="Times New Roman"/>
      </w:rPr>
    </w:lvl>
    <w:lvl w:ilvl="8">
      <w:start w:val="1"/>
      <w:numFmt w:val="none"/>
      <w:suff w:val="nothing"/>
      <w:lvlText w:val=""/>
      <w:lvlJc w:val="left"/>
      <w:pPr>
        <w:tabs>
          <w:tab w:val="num" w:pos="708"/>
        </w:tabs>
        <w:ind w:left="2292" w:hanging="1584"/>
      </w:pPr>
      <w:rPr>
        <w:rFonts w:cs="Times New Roman"/>
      </w:rPr>
    </w:lvl>
  </w:abstractNum>
  <w:abstractNum w:abstractNumId="1" w15:restartNumberingAfterBreak="0">
    <w:nsid w:val="00000006"/>
    <w:multiLevelType w:val="multilevel"/>
    <w:tmpl w:val="00000006"/>
    <w:name w:val="WW8Num5"/>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2" w15:restartNumberingAfterBreak="0">
    <w:nsid w:val="0086443E"/>
    <w:multiLevelType w:val="hybridMultilevel"/>
    <w:tmpl w:val="E7F078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3CC46E6"/>
    <w:multiLevelType w:val="hybridMultilevel"/>
    <w:tmpl w:val="2E4693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46795B"/>
    <w:multiLevelType w:val="hybridMultilevel"/>
    <w:tmpl w:val="84BCC000"/>
    <w:lvl w:ilvl="0" w:tplc="6DF616F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E0EA4"/>
    <w:multiLevelType w:val="hybridMultilevel"/>
    <w:tmpl w:val="DED40B7A"/>
    <w:lvl w:ilvl="0" w:tplc="C81452E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890CF5"/>
    <w:multiLevelType w:val="hybridMultilevel"/>
    <w:tmpl w:val="7ECAA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87085A"/>
    <w:multiLevelType w:val="hybridMultilevel"/>
    <w:tmpl w:val="4BAEB3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21126A31"/>
    <w:multiLevelType w:val="hybridMultilevel"/>
    <w:tmpl w:val="351AB2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26B1A82"/>
    <w:multiLevelType w:val="hybridMultilevel"/>
    <w:tmpl w:val="E6CCC256"/>
    <w:lvl w:ilvl="0" w:tplc="77C2AD98">
      <w:start w:val="1"/>
      <w:numFmt w:val="decimal"/>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01942"/>
    <w:multiLevelType w:val="hybridMultilevel"/>
    <w:tmpl w:val="698C9584"/>
    <w:lvl w:ilvl="0" w:tplc="68AE5CDA">
      <w:start w:val="1"/>
      <w:numFmt w:val="decimal"/>
      <w:lvlText w:val="%1)"/>
      <w:lvlJc w:val="left"/>
      <w:pPr>
        <w:ind w:left="1260" w:hanging="360"/>
      </w:pPr>
      <w:rPr>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 w15:restartNumberingAfterBreak="0">
    <w:nsid w:val="23C87815"/>
    <w:multiLevelType w:val="hybridMultilevel"/>
    <w:tmpl w:val="EDE29780"/>
    <w:lvl w:ilvl="0" w:tplc="7AA469C6">
      <w:start w:val="2"/>
      <w:numFmt w:val="decimal"/>
      <w:lvlText w:val="%1."/>
      <w:lvlJc w:val="left"/>
      <w:pPr>
        <w:ind w:left="862"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7A6E69"/>
    <w:multiLevelType w:val="hybridMultilevel"/>
    <w:tmpl w:val="276837E6"/>
    <w:lvl w:ilvl="0" w:tplc="F258B932">
      <w:start w:val="1"/>
      <w:numFmt w:val="decimal"/>
      <w:lvlText w:val="%1."/>
      <w:lvlJc w:val="left"/>
      <w:pPr>
        <w:ind w:left="1068"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25FC6518"/>
    <w:multiLevelType w:val="hybridMultilevel"/>
    <w:tmpl w:val="4BA687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A17C0F"/>
    <w:multiLevelType w:val="hybridMultilevel"/>
    <w:tmpl w:val="5DE44D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D3D419F"/>
    <w:multiLevelType w:val="hybridMultilevel"/>
    <w:tmpl w:val="3FA03E50"/>
    <w:lvl w:ilvl="0" w:tplc="77C2AD9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894097"/>
    <w:multiLevelType w:val="multilevel"/>
    <w:tmpl w:val="A6B2ABB8"/>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328A0EAC"/>
    <w:multiLevelType w:val="hybridMultilevel"/>
    <w:tmpl w:val="28F0E3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9FC2F57"/>
    <w:multiLevelType w:val="hybridMultilevel"/>
    <w:tmpl w:val="857C7760"/>
    <w:lvl w:ilvl="0" w:tplc="56289F4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EF57E94"/>
    <w:multiLevelType w:val="hybridMultilevel"/>
    <w:tmpl w:val="23C45AF0"/>
    <w:lvl w:ilvl="0" w:tplc="E9248A9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664FC3"/>
    <w:multiLevelType w:val="hybridMultilevel"/>
    <w:tmpl w:val="F454EFE8"/>
    <w:lvl w:ilvl="0" w:tplc="03EA656A">
      <w:start w:val="4"/>
      <w:numFmt w:val="decimal"/>
      <w:lvlText w:val="%1."/>
      <w:lvlJc w:val="left"/>
      <w:pPr>
        <w:ind w:left="1260" w:hanging="360"/>
      </w:pPr>
      <w:rPr>
        <w:rFonts w:hint="default"/>
        <w:i w:val="0"/>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AF2782"/>
    <w:multiLevelType w:val="hybridMultilevel"/>
    <w:tmpl w:val="C8923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770ACE"/>
    <w:multiLevelType w:val="multilevel"/>
    <w:tmpl w:val="5A34FD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6C2F3A"/>
    <w:multiLevelType w:val="hybridMultilevel"/>
    <w:tmpl w:val="5C1AE5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6859AF"/>
    <w:multiLevelType w:val="hybridMultilevel"/>
    <w:tmpl w:val="E584A8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D7174D"/>
    <w:multiLevelType w:val="hybridMultilevel"/>
    <w:tmpl w:val="CBFC1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AA57F71"/>
    <w:multiLevelType w:val="hybridMultilevel"/>
    <w:tmpl w:val="3A9E2732"/>
    <w:lvl w:ilvl="0" w:tplc="44246F2A">
      <w:start w:val="2"/>
      <w:numFmt w:val="decimal"/>
      <w:lvlText w:val="%1."/>
      <w:lvlJc w:val="left"/>
      <w:pPr>
        <w:ind w:left="501" w:hanging="360"/>
      </w:pPr>
      <w:rPr>
        <w:rFonts w:hint="default"/>
        <w:i w:val="0"/>
        <w:color w:val="000000"/>
      </w:rPr>
    </w:lvl>
    <w:lvl w:ilvl="1" w:tplc="39C81C2C">
      <w:start w:val="1"/>
      <w:numFmt w:val="bullet"/>
      <w:lvlText w:val=""/>
      <w:lvlJc w:val="left"/>
      <w:pPr>
        <w:ind w:left="1221" w:hanging="360"/>
      </w:pPr>
      <w:rPr>
        <w:rFonts w:ascii="Symbol" w:hAnsi="Symbol" w:hint="default"/>
      </w:r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7" w15:restartNumberingAfterBreak="0">
    <w:nsid w:val="70FC3F91"/>
    <w:multiLevelType w:val="hybridMultilevel"/>
    <w:tmpl w:val="75CA6172"/>
    <w:lvl w:ilvl="0" w:tplc="998C148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E81753D"/>
    <w:multiLevelType w:val="hybridMultilevel"/>
    <w:tmpl w:val="F454EFE8"/>
    <w:lvl w:ilvl="0" w:tplc="03EA656A">
      <w:start w:val="4"/>
      <w:numFmt w:val="decimal"/>
      <w:lvlText w:val="%1."/>
      <w:lvlJc w:val="left"/>
      <w:pPr>
        <w:ind w:left="1260" w:hanging="360"/>
      </w:pPr>
      <w:rPr>
        <w:rFonts w:hint="default"/>
        <w:i w:val="0"/>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19"/>
  </w:num>
  <w:num w:numId="4">
    <w:abstractNumId w:val="26"/>
  </w:num>
  <w:num w:numId="5">
    <w:abstractNumId w:val="10"/>
  </w:num>
  <w:num w:numId="6">
    <w:abstractNumId w:val="4"/>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23"/>
  </w:num>
  <w:num w:numId="24">
    <w:abstractNumId w:val="24"/>
  </w:num>
  <w:num w:numId="25">
    <w:abstractNumId w:val="28"/>
  </w:num>
  <w:num w:numId="26">
    <w:abstractNumId w:val="8"/>
  </w:num>
  <w:num w:numId="27">
    <w:abstractNumId w:val="1"/>
  </w:num>
  <w:num w:numId="28">
    <w:abstractNumId w:val="21"/>
  </w:num>
  <w:num w:numId="29">
    <w:abstractNumId w:val="15"/>
  </w:num>
  <w:num w:numId="30">
    <w:abstractNumId w:val="5"/>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B2"/>
    <w:rsid w:val="000806E8"/>
    <w:rsid w:val="00095672"/>
    <w:rsid w:val="000D072C"/>
    <w:rsid w:val="000E7140"/>
    <w:rsid w:val="001211D2"/>
    <w:rsid w:val="00172763"/>
    <w:rsid w:val="001B4F1D"/>
    <w:rsid w:val="0024674B"/>
    <w:rsid w:val="00287F90"/>
    <w:rsid w:val="002B13CF"/>
    <w:rsid w:val="0031673B"/>
    <w:rsid w:val="00337FEF"/>
    <w:rsid w:val="0034381C"/>
    <w:rsid w:val="00347717"/>
    <w:rsid w:val="003E5215"/>
    <w:rsid w:val="004548B7"/>
    <w:rsid w:val="004628E1"/>
    <w:rsid w:val="004746C9"/>
    <w:rsid w:val="00477265"/>
    <w:rsid w:val="00482272"/>
    <w:rsid w:val="00487730"/>
    <w:rsid w:val="00496C75"/>
    <w:rsid w:val="004A54F2"/>
    <w:rsid w:val="004B57F4"/>
    <w:rsid w:val="004F14BB"/>
    <w:rsid w:val="0050765F"/>
    <w:rsid w:val="00511580"/>
    <w:rsid w:val="00552B22"/>
    <w:rsid w:val="00554615"/>
    <w:rsid w:val="00563F98"/>
    <w:rsid w:val="00571D01"/>
    <w:rsid w:val="00574489"/>
    <w:rsid w:val="00597677"/>
    <w:rsid w:val="005C6282"/>
    <w:rsid w:val="006504DA"/>
    <w:rsid w:val="006B5421"/>
    <w:rsid w:val="006E3C53"/>
    <w:rsid w:val="0071755C"/>
    <w:rsid w:val="007441ED"/>
    <w:rsid w:val="007509F5"/>
    <w:rsid w:val="00755C01"/>
    <w:rsid w:val="008135BD"/>
    <w:rsid w:val="00824B6E"/>
    <w:rsid w:val="008543EF"/>
    <w:rsid w:val="00856B22"/>
    <w:rsid w:val="008D093D"/>
    <w:rsid w:val="008E0E88"/>
    <w:rsid w:val="008F09F8"/>
    <w:rsid w:val="008F6CB2"/>
    <w:rsid w:val="00904728"/>
    <w:rsid w:val="00976EFD"/>
    <w:rsid w:val="009D46C4"/>
    <w:rsid w:val="00A27386"/>
    <w:rsid w:val="00A404CA"/>
    <w:rsid w:val="00A963C6"/>
    <w:rsid w:val="00AC2B3C"/>
    <w:rsid w:val="00AD45CE"/>
    <w:rsid w:val="00B54653"/>
    <w:rsid w:val="00B56038"/>
    <w:rsid w:val="00BA7626"/>
    <w:rsid w:val="00D4200E"/>
    <w:rsid w:val="00E001FE"/>
    <w:rsid w:val="00E40A9C"/>
    <w:rsid w:val="00EA2AB6"/>
    <w:rsid w:val="00EA4AFA"/>
    <w:rsid w:val="00EB5868"/>
    <w:rsid w:val="00EF70C6"/>
    <w:rsid w:val="00FC41AD"/>
    <w:rsid w:val="00FD0B96"/>
    <w:rsid w:val="00FD1C5C"/>
    <w:rsid w:val="00FE1C72"/>
    <w:rsid w:val="00FE5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9BC5"/>
  <w15:docId w15:val="{FA74E1FA-CA97-458D-AEC7-BDD08D61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B5603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Tekstpodstawowy"/>
    <w:link w:val="Nagwek3Znak"/>
    <w:uiPriority w:val="99"/>
    <w:semiHidden/>
    <w:unhideWhenUsed/>
    <w:qFormat/>
    <w:rsid w:val="00571D01"/>
    <w:pPr>
      <w:keepNext/>
      <w:widowControl w:val="0"/>
      <w:numPr>
        <w:ilvl w:val="2"/>
        <w:numId w:val="8"/>
      </w:numPr>
      <w:suppressAutoHyphens/>
      <w:spacing w:before="240" w:after="120" w:line="240" w:lineRule="auto"/>
      <w:outlineLvl w:val="2"/>
    </w:pPr>
    <w:rPr>
      <w:rFonts w:ascii="Times New Roman" w:eastAsia="SimSun" w:hAnsi="Times New Roman" w:cs="Times New Roman"/>
      <w:b/>
      <w:kern w:val="2"/>
      <w:sz w:val="28"/>
      <w:szCs w:val="20"/>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semiHidden/>
    <w:rsid w:val="00571D01"/>
    <w:rPr>
      <w:rFonts w:ascii="Times New Roman" w:eastAsia="SimSun" w:hAnsi="Times New Roman" w:cs="Times New Roman"/>
      <w:b/>
      <w:kern w:val="2"/>
      <w:sz w:val="28"/>
      <w:szCs w:val="20"/>
      <w:lang w:eastAsia="hi-IN" w:bidi="hi-IN"/>
    </w:rPr>
  </w:style>
  <w:style w:type="paragraph" w:styleId="Tekstpodstawowy">
    <w:name w:val="Body Text"/>
    <w:basedOn w:val="Normalny"/>
    <w:link w:val="TekstpodstawowyZnak"/>
    <w:uiPriority w:val="99"/>
    <w:unhideWhenUsed/>
    <w:rsid w:val="00571D01"/>
    <w:pPr>
      <w:widowControl w:val="0"/>
      <w:suppressAutoHyphens/>
      <w:spacing w:after="120" w:line="240" w:lineRule="auto"/>
    </w:pPr>
    <w:rPr>
      <w:rFonts w:ascii="Times New Roman" w:eastAsia="SimSun" w:hAnsi="Times New Roman" w:cs="Times New Roman"/>
      <w:kern w:val="2"/>
      <w:sz w:val="24"/>
      <w:szCs w:val="20"/>
      <w:lang w:eastAsia="hi-IN" w:bidi="hi-IN"/>
    </w:rPr>
  </w:style>
  <w:style w:type="character" w:customStyle="1" w:styleId="TekstpodstawowyZnak">
    <w:name w:val="Tekst podstawowy Znak"/>
    <w:basedOn w:val="Domylnaczcionkaakapitu"/>
    <w:link w:val="Tekstpodstawowy"/>
    <w:uiPriority w:val="99"/>
    <w:rsid w:val="00571D01"/>
    <w:rPr>
      <w:rFonts w:ascii="Times New Roman" w:eastAsia="SimSun" w:hAnsi="Times New Roman" w:cs="Times New Roman"/>
      <w:kern w:val="2"/>
      <w:sz w:val="24"/>
      <w:szCs w:val="20"/>
      <w:lang w:eastAsia="hi-IN" w:bidi="hi-IN"/>
    </w:rPr>
  </w:style>
  <w:style w:type="paragraph" w:styleId="Tekstkomentarza">
    <w:name w:val="annotation text"/>
    <w:basedOn w:val="Normalny"/>
    <w:link w:val="TekstkomentarzaZnak"/>
    <w:uiPriority w:val="99"/>
    <w:semiHidden/>
    <w:unhideWhenUsed/>
    <w:rsid w:val="00571D0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71D01"/>
    <w:rPr>
      <w:rFonts w:ascii="Times New Roman" w:eastAsia="Times New Roman" w:hAnsi="Times New Roman" w:cs="Times New Roman"/>
      <w:sz w:val="20"/>
      <w:szCs w:val="20"/>
      <w:lang w:eastAsia="pl-PL"/>
    </w:rPr>
  </w:style>
  <w:style w:type="paragraph" w:customStyle="1" w:styleId="Default">
    <w:name w:val="Default"/>
    <w:qFormat/>
    <w:rsid w:val="00571D0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571D01"/>
    <w:rPr>
      <w:sz w:val="16"/>
      <w:szCs w:val="16"/>
    </w:rPr>
  </w:style>
  <w:style w:type="paragraph" w:styleId="Tekstdymka">
    <w:name w:val="Balloon Text"/>
    <w:basedOn w:val="Normalny"/>
    <w:link w:val="TekstdymkaZnak"/>
    <w:uiPriority w:val="99"/>
    <w:semiHidden/>
    <w:unhideWhenUsed/>
    <w:rsid w:val="00571D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1D01"/>
    <w:rPr>
      <w:rFonts w:ascii="Segoe UI" w:hAnsi="Segoe UI" w:cs="Segoe UI"/>
      <w:sz w:val="18"/>
      <w:szCs w:val="18"/>
    </w:rPr>
  </w:style>
  <w:style w:type="paragraph" w:styleId="Akapitzlist">
    <w:name w:val="List Paragraph"/>
    <w:basedOn w:val="Normalny"/>
    <w:link w:val="AkapitzlistZnak"/>
    <w:qFormat/>
    <w:rsid w:val="005C6282"/>
    <w:pPr>
      <w:ind w:left="720"/>
      <w:contextualSpacing/>
    </w:pPr>
  </w:style>
  <w:style w:type="paragraph" w:styleId="Bezodstpw">
    <w:name w:val="No Spacing"/>
    <w:uiPriority w:val="1"/>
    <w:qFormat/>
    <w:rsid w:val="00574489"/>
    <w:pPr>
      <w:spacing w:after="0" w:line="240" w:lineRule="auto"/>
    </w:pPr>
  </w:style>
  <w:style w:type="character" w:customStyle="1" w:styleId="AkapitzlistZnak">
    <w:name w:val="Akapit z listą Znak"/>
    <w:basedOn w:val="Domylnaczcionkaakapitu"/>
    <w:link w:val="Akapitzlist"/>
    <w:locked/>
    <w:rsid w:val="00574489"/>
  </w:style>
  <w:style w:type="paragraph" w:styleId="Tekstprzypisudolnego">
    <w:name w:val="footnote text"/>
    <w:basedOn w:val="Normalny"/>
    <w:link w:val="TekstprzypisudolnegoZnak"/>
    <w:uiPriority w:val="99"/>
    <w:unhideWhenUsed/>
    <w:rsid w:val="00FD0B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D0B96"/>
    <w:rPr>
      <w:sz w:val="20"/>
      <w:szCs w:val="20"/>
    </w:rPr>
  </w:style>
  <w:style w:type="character" w:styleId="Hipercze">
    <w:name w:val="Hyperlink"/>
    <w:basedOn w:val="Domylnaczcionkaakapitu"/>
    <w:uiPriority w:val="99"/>
    <w:unhideWhenUsed/>
    <w:rsid w:val="008D093D"/>
    <w:rPr>
      <w:color w:val="0563C1" w:themeColor="hyperlink"/>
      <w:u w:val="single"/>
    </w:rPr>
  </w:style>
  <w:style w:type="character" w:customStyle="1" w:styleId="Nierozpoznanawzmianka1">
    <w:name w:val="Nierozpoznana wzmianka1"/>
    <w:basedOn w:val="Domylnaczcionkaakapitu"/>
    <w:uiPriority w:val="99"/>
    <w:semiHidden/>
    <w:unhideWhenUsed/>
    <w:rsid w:val="008D093D"/>
    <w:rPr>
      <w:color w:val="605E5C"/>
      <w:shd w:val="clear" w:color="auto" w:fill="E1DFDD"/>
    </w:rPr>
  </w:style>
  <w:style w:type="character" w:customStyle="1" w:styleId="Nagwek2Znak">
    <w:name w:val="Nagłówek 2 Znak"/>
    <w:basedOn w:val="Domylnaczcionkaakapitu"/>
    <w:link w:val="Nagwek2"/>
    <w:uiPriority w:val="9"/>
    <w:semiHidden/>
    <w:rsid w:val="00B56038"/>
    <w:rPr>
      <w:rFonts w:asciiTheme="majorHAnsi" w:eastAsiaTheme="majorEastAsia" w:hAnsiTheme="majorHAnsi" w:cstheme="majorBidi"/>
      <w:b/>
      <w:bCs/>
      <w:color w:val="4472C4" w:themeColor="accent1"/>
      <w:sz w:val="26"/>
      <w:szCs w:val="26"/>
    </w:rPr>
  </w:style>
  <w:style w:type="character" w:customStyle="1" w:styleId="alb-s">
    <w:name w:val="a_lb-s"/>
    <w:basedOn w:val="Domylnaczcionkaakapitu"/>
    <w:rsid w:val="008F09F8"/>
  </w:style>
  <w:style w:type="character" w:styleId="Uwydatnienie">
    <w:name w:val="Emphasis"/>
    <w:basedOn w:val="Domylnaczcionkaakapitu"/>
    <w:uiPriority w:val="20"/>
    <w:qFormat/>
    <w:rsid w:val="008F09F8"/>
    <w:rPr>
      <w:i/>
      <w:iCs/>
    </w:rPr>
  </w:style>
  <w:style w:type="paragraph" w:customStyle="1" w:styleId="Z1-Tytu-1">
    <w:name w:val="Z1 - Tytuł - 1"/>
    <w:rsid w:val="000D072C"/>
    <w:pPr>
      <w:keepNext/>
      <w:widowControl w:val="0"/>
      <w:tabs>
        <w:tab w:val="right" w:leader="dot" w:pos="7087"/>
      </w:tabs>
      <w:autoSpaceDE w:val="0"/>
      <w:autoSpaceDN w:val="0"/>
      <w:adjustRightInd w:val="0"/>
      <w:spacing w:after="709" w:line="250" w:lineRule="atLeast"/>
      <w:jc w:val="center"/>
    </w:pPr>
    <w:rPr>
      <w:rFonts w:ascii="Arial" w:eastAsia="Times New Roman" w:hAnsi="Arial" w:cs="Arial"/>
      <w:b/>
      <w:bCs/>
      <w:noProof/>
      <w:lang w:eastAsia="pl-PL"/>
    </w:rPr>
  </w:style>
  <w:style w:type="paragraph" w:customStyle="1" w:styleId="Z-podpispodkropkami">
    <w:name w:val="Z - podpis pod kropkami"/>
    <w:rsid w:val="000D072C"/>
    <w:pPr>
      <w:widowControl w:val="0"/>
      <w:tabs>
        <w:tab w:val="center" w:pos="4536"/>
      </w:tabs>
      <w:autoSpaceDE w:val="0"/>
      <w:autoSpaceDN w:val="0"/>
      <w:adjustRightInd w:val="0"/>
      <w:spacing w:after="0" w:line="150" w:lineRule="atLeast"/>
    </w:pPr>
    <w:rPr>
      <w:rFonts w:ascii="Arial" w:eastAsia="Times New Roman" w:hAnsi="Arial" w:cs="Arial"/>
      <w:noProof/>
      <w:sz w:val="16"/>
      <w:szCs w:val="16"/>
      <w:lang w:eastAsia="pl-PL"/>
    </w:rPr>
  </w:style>
  <w:style w:type="paragraph" w:customStyle="1" w:styleId="Z5-W1-1">
    <w:name w:val="Z5 - W1 - 1."/>
    <w:rsid w:val="000D072C"/>
    <w:pPr>
      <w:widowControl w:val="0"/>
      <w:tabs>
        <w:tab w:val="right" w:leader="dot" w:pos="9072"/>
      </w:tabs>
      <w:autoSpaceDE w:val="0"/>
      <w:autoSpaceDN w:val="0"/>
      <w:adjustRightInd w:val="0"/>
      <w:spacing w:after="57" w:line="235" w:lineRule="atLeast"/>
      <w:ind w:left="227" w:hanging="227"/>
      <w:jc w:val="both"/>
    </w:pPr>
    <w:rPr>
      <w:rFonts w:ascii="Arial" w:eastAsia="Times New Roman" w:hAnsi="Arial" w:cs="Arial"/>
      <w:noProof/>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510">
      <w:bodyDiv w:val="1"/>
      <w:marLeft w:val="0"/>
      <w:marRight w:val="0"/>
      <w:marTop w:val="0"/>
      <w:marBottom w:val="0"/>
      <w:divBdr>
        <w:top w:val="none" w:sz="0" w:space="0" w:color="auto"/>
        <w:left w:val="none" w:sz="0" w:space="0" w:color="auto"/>
        <w:bottom w:val="none" w:sz="0" w:space="0" w:color="auto"/>
        <w:right w:val="none" w:sz="0" w:space="0" w:color="auto"/>
      </w:divBdr>
    </w:div>
    <w:div w:id="105084586">
      <w:bodyDiv w:val="1"/>
      <w:marLeft w:val="0"/>
      <w:marRight w:val="0"/>
      <w:marTop w:val="0"/>
      <w:marBottom w:val="0"/>
      <w:divBdr>
        <w:top w:val="none" w:sz="0" w:space="0" w:color="auto"/>
        <w:left w:val="none" w:sz="0" w:space="0" w:color="auto"/>
        <w:bottom w:val="none" w:sz="0" w:space="0" w:color="auto"/>
        <w:right w:val="none" w:sz="0" w:space="0" w:color="auto"/>
      </w:divBdr>
    </w:div>
    <w:div w:id="641928404">
      <w:bodyDiv w:val="1"/>
      <w:marLeft w:val="0"/>
      <w:marRight w:val="0"/>
      <w:marTop w:val="0"/>
      <w:marBottom w:val="0"/>
      <w:divBdr>
        <w:top w:val="none" w:sz="0" w:space="0" w:color="auto"/>
        <w:left w:val="none" w:sz="0" w:space="0" w:color="auto"/>
        <w:bottom w:val="none" w:sz="0" w:space="0" w:color="auto"/>
        <w:right w:val="none" w:sz="0" w:space="0" w:color="auto"/>
      </w:divBdr>
    </w:div>
    <w:div w:id="689452903">
      <w:bodyDiv w:val="1"/>
      <w:marLeft w:val="0"/>
      <w:marRight w:val="0"/>
      <w:marTop w:val="0"/>
      <w:marBottom w:val="0"/>
      <w:divBdr>
        <w:top w:val="none" w:sz="0" w:space="0" w:color="auto"/>
        <w:left w:val="none" w:sz="0" w:space="0" w:color="auto"/>
        <w:bottom w:val="none" w:sz="0" w:space="0" w:color="auto"/>
        <w:right w:val="none" w:sz="0" w:space="0" w:color="auto"/>
      </w:divBdr>
    </w:div>
    <w:div w:id="862673309">
      <w:bodyDiv w:val="1"/>
      <w:marLeft w:val="0"/>
      <w:marRight w:val="0"/>
      <w:marTop w:val="0"/>
      <w:marBottom w:val="0"/>
      <w:divBdr>
        <w:top w:val="none" w:sz="0" w:space="0" w:color="auto"/>
        <w:left w:val="none" w:sz="0" w:space="0" w:color="auto"/>
        <w:bottom w:val="none" w:sz="0" w:space="0" w:color="auto"/>
        <w:right w:val="none" w:sz="0" w:space="0" w:color="auto"/>
      </w:divBdr>
    </w:div>
    <w:div w:id="898714159">
      <w:bodyDiv w:val="1"/>
      <w:marLeft w:val="0"/>
      <w:marRight w:val="0"/>
      <w:marTop w:val="0"/>
      <w:marBottom w:val="0"/>
      <w:divBdr>
        <w:top w:val="none" w:sz="0" w:space="0" w:color="auto"/>
        <w:left w:val="none" w:sz="0" w:space="0" w:color="auto"/>
        <w:bottom w:val="none" w:sz="0" w:space="0" w:color="auto"/>
        <w:right w:val="none" w:sz="0" w:space="0" w:color="auto"/>
      </w:divBdr>
    </w:div>
    <w:div w:id="1262688166">
      <w:bodyDiv w:val="1"/>
      <w:marLeft w:val="0"/>
      <w:marRight w:val="0"/>
      <w:marTop w:val="0"/>
      <w:marBottom w:val="0"/>
      <w:divBdr>
        <w:top w:val="none" w:sz="0" w:space="0" w:color="auto"/>
        <w:left w:val="none" w:sz="0" w:space="0" w:color="auto"/>
        <w:bottom w:val="none" w:sz="0" w:space="0" w:color="auto"/>
        <w:right w:val="none" w:sz="0" w:space="0" w:color="auto"/>
      </w:divBdr>
    </w:div>
    <w:div w:id="16850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razmiejska.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7522-8F15-4E84-A8A6-BAAF9882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4085</Words>
  <Characters>24512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Komendant</dc:creator>
  <cp:lastModifiedBy>Straż Miejska</cp:lastModifiedBy>
  <cp:revision>2</cp:revision>
  <cp:lastPrinted>2024-06-20T09:13:00Z</cp:lastPrinted>
  <dcterms:created xsi:type="dcterms:W3CDTF">2024-06-20T09:15:00Z</dcterms:created>
  <dcterms:modified xsi:type="dcterms:W3CDTF">2024-06-20T09:15:00Z</dcterms:modified>
</cp:coreProperties>
</file>